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3AB" w:rsidRDefault="006F4B92">
      <w:bookmarkStart w:id="0" w:name="_GoBack"/>
      <w:bookmarkEnd w:id="0"/>
      <w:r>
        <w:rPr>
          <w:noProof/>
        </w:rPr>
        <w:drawing>
          <wp:inline distT="0" distB="0" distL="0" distR="0" wp14:anchorId="3C296FEE" wp14:editId="1CB7DF2B">
            <wp:extent cx="5760720" cy="945515"/>
            <wp:effectExtent l="0" t="0" r="0" b="698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asje vannrett.JPG"/>
                    <pic:cNvPicPr/>
                  </pic:nvPicPr>
                  <pic:blipFill>
                    <a:blip r:embed="rId9">
                      <a:extLst>
                        <a:ext uri="{28A0092B-C50C-407E-A947-70E740481C1C}">
                          <a14:useLocalDpi xmlns:a14="http://schemas.microsoft.com/office/drawing/2010/main" val="0"/>
                        </a:ext>
                      </a:extLst>
                    </a:blip>
                    <a:stretch>
                      <a:fillRect/>
                    </a:stretch>
                  </pic:blipFill>
                  <pic:spPr>
                    <a:xfrm>
                      <a:off x="0" y="0"/>
                      <a:ext cx="5760720" cy="945515"/>
                    </a:xfrm>
                    <a:prstGeom prst="rect">
                      <a:avLst/>
                    </a:prstGeom>
                  </pic:spPr>
                </pic:pic>
              </a:graphicData>
            </a:graphic>
          </wp:inline>
        </w:drawing>
      </w:r>
    </w:p>
    <w:p w:rsidR="006F4B92" w:rsidRDefault="006F4B92"/>
    <w:p w:rsidR="006F4B92" w:rsidRDefault="006F4B92"/>
    <w:p w:rsidR="006F4B92" w:rsidRPr="006F4B92" w:rsidRDefault="006F4B92" w:rsidP="006F4B92">
      <w:pPr>
        <w:jc w:val="center"/>
        <w:rPr>
          <w:rFonts w:asciiTheme="majorHAnsi" w:hAnsiTheme="majorHAnsi"/>
          <w:b/>
          <w:i/>
          <w:color w:val="17365D" w:themeColor="text2" w:themeShade="BF"/>
          <w:sz w:val="52"/>
        </w:rPr>
      </w:pPr>
      <w:r w:rsidRPr="006F4B92">
        <w:rPr>
          <w:rFonts w:asciiTheme="majorHAnsi" w:hAnsiTheme="majorHAnsi"/>
          <w:b/>
          <w:i/>
          <w:color w:val="17365D" w:themeColor="text2" w:themeShade="BF"/>
          <w:sz w:val="52"/>
        </w:rPr>
        <w:t>Øyer – den beste kommunen å leve i!</w:t>
      </w:r>
    </w:p>
    <w:p w:rsidR="006F4B92" w:rsidRDefault="006F4B92"/>
    <w:p w:rsidR="006F4B92" w:rsidRDefault="006F4B92"/>
    <w:p w:rsidR="006F4B92" w:rsidRDefault="006F4B92"/>
    <w:p w:rsidR="006F4B92" w:rsidRDefault="006F4B92"/>
    <w:p w:rsidR="006F4B92" w:rsidRDefault="006F4B92" w:rsidP="006F4B92">
      <w:pPr>
        <w:rPr>
          <w:rFonts w:asciiTheme="majorHAnsi" w:hAnsiTheme="majorHAnsi"/>
          <w:sz w:val="48"/>
        </w:rPr>
      </w:pPr>
      <w:r w:rsidRPr="002C5C59">
        <w:rPr>
          <w:rFonts w:asciiTheme="majorHAnsi" w:hAnsiTheme="majorHAnsi"/>
          <w:sz w:val="48"/>
        </w:rPr>
        <w:t>Planprogram for revi</w:t>
      </w:r>
      <w:r>
        <w:rPr>
          <w:rFonts w:asciiTheme="majorHAnsi" w:hAnsiTheme="majorHAnsi"/>
          <w:sz w:val="48"/>
        </w:rPr>
        <w:t xml:space="preserve">sjon av </w:t>
      </w:r>
      <w:r w:rsidRPr="002C5C59">
        <w:rPr>
          <w:rFonts w:asciiTheme="majorHAnsi" w:hAnsiTheme="majorHAnsi"/>
          <w:sz w:val="48"/>
        </w:rPr>
        <w:t>kommuneplanens samfunnsdel og arealdel</w:t>
      </w:r>
      <w:r>
        <w:rPr>
          <w:rFonts w:asciiTheme="majorHAnsi" w:hAnsiTheme="majorHAnsi"/>
          <w:sz w:val="48"/>
        </w:rPr>
        <w:t xml:space="preserve"> 2013-2025</w:t>
      </w:r>
    </w:p>
    <w:p w:rsidR="0091531D" w:rsidRDefault="0091531D" w:rsidP="006F4B92">
      <w:pPr>
        <w:rPr>
          <w:noProof/>
        </w:rPr>
      </w:pPr>
    </w:p>
    <w:p w:rsidR="008715FC" w:rsidRDefault="0091531D" w:rsidP="0091531D">
      <w:pPr>
        <w:jc w:val="center"/>
        <w:rPr>
          <w:rFonts w:asciiTheme="majorHAnsi" w:hAnsiTheme="majorHAnsi"/>
          <w:sz w:val="32"/>
          <w:u w:val="single"/>
        </w:rPr>
      </w:pPr>
      <w:r>
        <w:rPr>
          <w:noProof/>
        </w:rPr>
        <w:drawing>
          <wp:inline distT="0" distB="0" distL="0" distR="0" wp14:anchorId="615D6AF6" wp14:editId="57DD56BA">
            <wp:extent cx="5977720" cy="2978588"/>
            <wp:effectExtent l="0" t="0" r="444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sky.JPG"/>
                    <pic:cNvPicPr/>
                  </pic:nvPicPr>
                  <pic:blipFill rotWithShape="1">
                    <a:blip r:embed="rId10">
                      <a:extLst>
                        <a:ext uri="{28A0092B-C50C-407E-A947-70E740481C1C}">
                          <a14:useLocalDpi xmlns:a14="http://schemas.microsoft.com/office/drawing/2010/main" val="0"/>
                        </a:ext>
                      </a:extLst>
                    </a:blip>
                    <a:srcRect l="1820" r="1861"/>
                    <a:stretch/>
                  </pic:blipFill>
                  <pic:spPr bwMode="auto">
                    <a:xfrm>
                      <a:off x="0" y="0"/>
                      <a:ext cx="5994941" cy="2987169"/>
                    </a:xfrm>
                    <a:prstGeom prst="rect">
                      <a:avLst/>
                    </a:prstGeom>
                    <a:ln>
                      <a:noFill/>
                    </a:ln>
                    <a:extLst>
                      <a:ext uri="{53640926-AAD7-44D8-BBD7-CCE9431645EC}">
                        <a14:shadowObscured xmlns:a14="http://schemas.microsoft.com/office/drawing/2010/main"/>
                      </a:ext>
                    </a:extLst>
                  </pic:spPr>
                </pic:pic>
              </a:graphicData>
            </a:graphic>
          </wp:inline>
        </w:drawing>
      </w:r>
    </w:p>
    <w:p w:rsidR="008715FC" w:rsidRDefault="008715FC" w:rsidP="006F4B92">
      <w:pPr>
        <w:rPr>
          <w:rFonts w:asciiTheme="majorHAnsi" w:hAnsiTheme="majorHAnsi"/>
          <w:sz w:val="32"/>
          <w:u w:val="single"/>
        </w:rPr>
      </w:pPr>
    </w:p>
    <w:p w:rsidR="008715FC" w:rsidRDefault="008715FC" w:rsidP="006F4B92">
      <w:pPr>
        <w:rPr>
          <w:rFonts w:asciiTheme="majorHAnsi" w:hAnsiTheme="majorHAnsi"/>
          <w:sz w:val="32"/>
          <w:u w:val="single"/>
        </w:rPr>
      </w:pPr>
    </w:p>
    <w:p w:rsidR="0091531D" w:rsidRDefault="0091531D" w:rsidP="0091531D">
      <w:pPr>
        <w:rPr>
          <w:rFonts w:asciiTheme="majorHAnsi" w:hAnsiTheme="majorHAnsi"/>
          <w:sz w:val="32"/>
          <w:u w:val="single"/>
        </w:rPr>
      </w:pPr>
    </w:p>
    <w:p w:rsidR="0091531D" w:rsidRDefault="0091531D" w:rsidP="0091531D">
      <w:pPr>
        <w:rPr>
          <w:rFonts w:asciiTheme="majorHAnsi" w:hAnsiTheme="majorHAnsi"/>
          <w:i/>
          <w:sz w:val="32"/>
        </w:rPr>
      </w:pPr>
    </w:p>
    <w:p w:rsidR="0091531D" w:rsidRDefault="0091531D" w:rsidP="0091531D">
      <w:pPr>
        <w:rPr>
          <w:rFonts w:asciiTheme="majorHAnsi" w:hAnsiTheme="majorHAnsi"/>
          <w:i/>
          <w:sz w:val="32"/>
        </w:rPr>
      </w:pPr>
    </w:p>
    <w:p w:rsidR="002B287C" w:rsidRDefault="002B287C" w:rsidP="0091531D">
      <w:pPr>
        <w:rPr>
          <w:rFonts w:asciiTheme="majorHAnsi" w:hAnsiTheme="majorHAnsi"/>
          <w:i/>
          <w:sz w:val="32"/>
        </w:rPr>
      </w:pPr>
    </w:p>
    <w:p w:rsidR="002B287C" w:rsidRDefault="002B287C" w:rsidP="0091531D">
      <w:pPr>
        <w:rPr>
          <w:rFonts w:asciiTheme="majorHAnsi" w:hAnsiTheme="majorHAnsi"/>
          <w:sz w:val="32"/>
        </w:rPr>
      </w:pPr>
    </w:p>
    <w:p w:rsidR="0091531D" w:rsidRDefault="0091531D" w:rsidP="0091531D">
      <w:pPr>
        <w:rPr>
          <w:rFonts w:asciiTheme="majorHAnsi" w:hAnsiTheme="majorHAnsi"/>
          <w:sz w:val="32"/>
          <w:u w:val="single"/>
        </w:rPr>
      </w:pPr>
      <w:r>
        <w:rPr>
          <w:rFonts w:asciiTheme="majorHAnsi" w:hAnsiTheme="majorHAnsi"/>
          <w:sz w:val="32"/>
          <w:u w:val="single"/>
        </w:rPr>
        <w:t>Høringsfrist: 5. april 2013</w:t>
      </w:r>
    </w:p>
    <w:p w:rsidR="008715FC" w:rsidRDefault="008715FC" w:rsidP="006F4B92">
      <w:pPr>
        <w:rPr>
          <w:rFonts w:asciiTheme="majorHAnsi" w:hAnsiTheme="majorHAnsi"/>
          <w:sz w:val="32"/>
          <w:u w:val="single"/>
        </w:rPr>
      </w:pPr>
    </w:p>
    <w:p w:rsidR="008715FC" w:rsidRDefault="008715FC" w:rsidP="006F4B92">
      <w:pPr>
        <w:rPr>
          <w:rFonts w:asciiTheme="majorHAnsi" w:hAnsiTheme="majorHAnsi"/>
          <w:sz w:val="32"/>
          <w:u w:val="single"/>
        </w:rPr>
      </w:pPr>
    </w:p>
    <w:sdt>
      <w:sdtPr>
        <w:rPr>
          <w:rFonts w:asciiTheme="minorHAnsi" w:eastAsia="Times New Roman" w:hAnsiTheme="minorHAnsi" w:cs="Times New Roman"/>
          <w:b w:val="0"/>
          <w:bCs w:val="0"/>
          <w:color w:val="auto"/>
          <w:sz w:val="24"/>
          <w:szCs w:val="24"/>
        </w:rPr>
        <w:id w:val="-1964877095"/>
        <w:docPartObj>
          <w:docPartGallery w:val="Table of Contents"/>
          <w:docPartUnique/>
        </w:docPartObj>
      </w:sdtPr>
      <w:sdtEndPr/>
      <w:sdtContent>
        <w:p w:rsidR="001D6746" w:rsidRDefault="001D6746">
          <w:pPr>
            <w:pStyle w:val="Overskriftforinnholdsfortegnelse"/>
          </w:pPr>
          <w:r>
            <w:t>Innholdsfortegnelse</w:t>
          </w:r>
        </w:p>
        <w:p w:rsidR="00DC43AD" w:rsidRDefault="001D6746">
          <w:pPr>
            <w:pStyle w:val="INNH1"/>
            <w:tabs>
              <w:tab w:val="right" w:leader="dot" w:pos="9062"/>
            </w:tabs>
            <w:rPr>
              <w:noProof/>
            </w:rPr>
          </w:pPr>
          <w:r>
            <w:fldChar w:fldCharType="begin"/>
          </w:r>
          <w:r>
            <w:instrText xml:space="preserve"> TOC \o "1-3" \h \z \u </w:instrText>
          </w:r>
          <w:r>
            <w:fldChar w:fldCharType="separate"/>
          </w:r>
          <w:hyperlink w:anchor="_Toc348436498" w:history="1">
            <w:r w:rsidR="00DC43AD" w:rsidRPr="008D3F22">
              <w:rPr>
                <w:rStyle w:val="Hyperkobling"/>
                <w:noProof/>
              </w:rPr>
              <w:t>Innledning</w:t>
            </w:r>
            <w:r w:rsidR="00DC43AD">
              <w:rPr>
                <w:noProof/>
                <w:webHidden/>
              </w:rPr>
              <w:tab/>
            </w:r>
            <w:r w:rsidR="00DC43AD">
              <w:rPr>
                <w:noProof/>
                <w:webHidden/>
              </w:rPr>
              <w:fldChar w:fldCharType="begin"/>
            </w:r>
            <w:r w:rsidR="00DC43AD">
              <w:rPr>
                <w:noProof/>
                <w:webHidden/>
              </w:rPr>
              <w:instrText xml:space="preserve"> PAGEREF _Toc348436498 \h </w:instrText>
            </w:r>
            <w:r w:rsidR="00DC43AD">
              <w:rPr>
                <w:noProof/>
                <w:webHidden/>
              </w:rPr>
            </w:r>
            <w:r w:rsidR="00DC43AD">
              <w:rPr>
                <w:noProof/>
                <w:webHidden/>
              </w:rPr>
              <w:fldChar w:fldCharType="separate"/>
            </w:r>
            <w:r w:rsidR="00DD7FAE">
              <w:rPr>
                <w:noProof/>
                <w:webHidden/>
              </w:rPr>
              <w:t>3</w:t>
            </w:r>
            <w:r w:rsidR="00DC43AD">
              <w:rPr>
                <w:noProof/>
                <w:webHidden/>
              </w:rPr>
              <w:fldChar w:fldCharType="end"/>
            </w:r>
          </w:hyperlink>
        </w:p>
        <w:p w:rsidR="00DC43AD" w:rsidRDefault="00DD7FAE">
          <w:pPr>
            <w:pStyle w:val="INNH1"/>
            <w:tabs>
              <w:tab w:val="right" w:leader="dot" w:pos="9062"/>
            </w:tabs>
            <w:rPr>
              <w:noProof/>
            </w:rPr>
          </w:pPr>
          <w:hyperlink w:anchor="_Toc348436499" w:history="1">
            <w:r w:rsidR="00DC43AD" w:rsidRPr="008D3F22">
              <w:rPr>
                <w:rStyle w:val="Hyperkobling"/>
                <w:noProof/>
              </w:rPr>
              <w:t>Planarbeidets formål</w:t>
            </w:r>
            <w:r w:rsidR="00DC43AD">
              <w:rPr>
                <w:noProof/>
                <w:webHidden/>
              </w:rPr>
              <w:tab/>
            </w:r>
            <w:r w:rsidR="00DC43AD">
              <w:rPr>
                <w:noProof/>
                <w:webHidden/>
              </w:rPr>
              <w:fldChar w:fldCharType="begin"/>
            </w:r>
            <w:r w:rsidR="00DC43AD">
              <w:rPr>
                <w:noProof/>
                <w:webHidden/>
              </w:rPr>
              <w:instrText xml:space="preserve"> PAGEREF _Toc348436499 \h </w:instrText>
            </w:r>
            <w:r w:rsidR="00DC43AD">
              <w:rPr>
                <w:noProof/>
                <w:webHidden/>
              </w:rPr>
            </w:r>
            <w:r w:rsidR="00DC43AD">
              <w:rPr>
                <w:noProof/>
                <w:webHidden/>
              </w:rPr>
              <w:fldChar w:fldCharType="separate"/>
            </w:r>
            <w:r>
              <w:rPr>
                <w:noProof/>
                <w:webHidden/>
              </w:rPr>
              <w:t>3</w:t>
            </w:r>
            <w:r w:rsidR="00DC43AD">
              <w:rPr>
                <w:noProof/>
                <w:webHidden/>
              </w:rPr>
              <w:fldChar w:fldCharType="end"/>
            </w:r>
          </w:hyperlink>
        </w:p>
        <w:p w:rsidR="00DC43AD" w:rsidRDefault="00DD7FAE">
          <w:pPr>
            <w:pStyle w:val="INNH1"/>
            <w:tabs>
              <w:tab w:val="right" w:leader="dot" w:pos="9062"/>
            </w:tabs>
            <w:rPr>
              <w:noProof/>
            </w:rPr>
          </w:pPr>
          <w:hyperlink w:anchor="_Toc348436500" w:history="1">
            <w:r w:rsidR="00DC43AD" w:rsidRPr="008D3F22">
              <w:rPr>
                <w:rStyle w:val="Hyperkobling"/>
                <w:noProof/>
                <w:shd w:val="clear" w:color="auto" w:fill="FFFFFF" w:themeFill="background1"/>
              </w:rPr>
              <w:t>Bakgrunn og forutsetninger for planarbeidet</w:t>
            </w:r>
            <w:r w:rsidR="00DC43AD">
              <w:rPr>
                <w:noProof/>
                <w:webHidden/>
              </w:rPr>
              <w:tab/>
            </w:r>
            <w:r w:rsidR="00DC43AD">
              <w:rPr>
                <w:noProof/>
                <w:webHidden/>
              </w:rPr>
              <w:fldChar w:fldCharType="begin"/>
            </w:r>
            <w:r w:rsidR="00DC43AD">
              <w:rPr>
                <w:noProof/>
                <w:webHidden/>
              </w:rPr>
              <w:instrText xml:space="preserve"> PAGEREF _Toc348436500 \h </w:instrText>
            </w:r>
            <w:r w:rsidR="00DC43AD">
              <w:rPr>
                <w:noProof/>
                <w:webHidden/>
              </w:rPr>
            </w:r>
            <w:r w:rsidR="00DC43AD">
              <w:rPr>
                <w:noProof/>
                <w:webHidden/>
              </w:rPr>
              <w:fldChar w:fldCharType="separate"/>
            </w:r>
            <w:r>
              <w:rPr>
                <w:noProof/>
                <w:webHidden/>
              </w:rPr>
              <w:t>4</w:t>
            </w:r>
            <w:r w:rsidR="00DC43AD">
              <w:rPr>
                <w:noProof/>
                <w:webHidden/>
              </w:rPr>
              <w:fldChar w:fldCharType="end"/>
            </w:r>
          </w:hyperlink>
        </w:p>
        <w:p w:rsidR="00DC43AD" w:rsidRDefault="00DD7FAE">
          <w:pPr>
            <w:pStyle w:val="INNH2"/>
            <w:tabs>
              <w:tab w:val="right" w:leader="dot" w:pos="9062"/>
            </w:tabs>
            <w:rPr>
              <w:noProof/>
            </w:rPr>
          </w:pPr>
          <w:hyperlink w:anchor="_Toc348436501" w:history="1">
            <w:r w:rsidR="00DC43AD" w:rsidRPr="008D3F22">
              <w:rPr>
                <w:rStyle w:val="Hyperkobling"/>
                <w:noProof/>
              </w:rPr>
              <w:t>Gjeldende kommuneplan - samfunnsdelen</w:t>
            </w:r>
            <w:r w:rsidR="00DC43AD">
              <w:rPr>
                <w:noProof/>
                <w:webHidden/>
              </w:rPr>
              <w:tab/>
            </w:r>
            <w:r w:rsidR="00DC43AD">
              <w:rPr>
                <w:noProof/>
                <w:webHidden/>
              </w:rPr>
              <w:fldChar w:fldCharType="begin"/>
            </w:r>
            <w:r w:rsidR="00DC43AD">
              <w:rPr>
                <w:noProof/>
                <w:webHidden/>
              </w:rPr>
              <w:instrText xml:space="preserve"> PAGEREF _Toc348436501 \h </w:instrText>
            </w:r>
            <w:r w:rsidR="00DC43AD">
              <w:rPr>
                <w:noProof/>
                <w:webHidden/>
              </w:rPr>
            </w:r>
            <w:r w:rsidR="00DC43AD">
              <w:rPr>
                <w:noProof/>
                <w:webHidden/>
              </w:rPr>
              <w:fldChar w:fldCharType="separate"/>
            </w:r>
            <w:r>
              <w:rPr>
                <w:noProof/>
                <w:webHidden/>
              </w:rPr>
              <w:t>4</w:t>
            </w:r>
            <w:r w:rsidR="00DC43AD">
              <w:rPr>
                <w:noProof/>
                <w:webHidden/>
              </w:rPr>
              <w:fldChar w:fldCharType="end"/>
            </w:r>
          </w:hyperlink>
        </w:p>
        <w:p w:rsidR="00DC43AD" w:rsidRDefault="00DD7FAE">
          <w:pPr>
            <w:pStyle w:val="INNH2"/>
            <w:tabs>
              <w:tab w:val="right" w:leader="dot" w:pos="9062"/>
            </w:tabs>
            <w:rPr>
              <w:noProof/>
            </w:rPr>
          </w:pPr>
          <w:hyperlink w:anchor="_Toc348436502" w:history="1">
            <w:r w:rsidR="00DC43AD" w:rsidRPr="008D3F22">
              <w:rPr>
                <w:rStyle w:val="Hyperkobling"/>
                <w:noProof/>
              </w:rPr>
              <w:t>Gjeldende kommuneplan – arealdelen</w:t>
            </w:r>
            <w:r w:rsidR="00DC43AD">
              <w:rPr>
                <w:noProof/>
                <w:webHidden/>
              </w:rPr>
              <w:tab/>
            </w:r>
            <w:r w:rsidR="00DC43AD">
              <w:rPr>
                <w:noProof/>
                <w:webHidden/>
              </w:rPr>
              <w:fldChar w:fldCharType="begin"/>
            </w:r>
            <w:r w:rsidR="00DC43AD">
              <w:rPr>
                <w:noProof/>
                <w:webHidden/>
              </w:rPr>
              <w:instrText xml:space="preserve"> PAGEREF _Toc348436502 \h </w:instrText>
            </w:r>
            <w:r w:rsidR="00DC43AD">
              <w:rPr>
                <w:noProof/>
                <w:webHidden/>
              </w:rPr>
            </w:r>
            <w:r w:rsidR="00DC43AD">
              <w:rPr>
                <w:noProof/>
                <w:webHidden/>
              </w:rPr>
              <w:fldChar w:fldCharType="separate"/>
            </w:r>
            <w:r>
              <w:rPr>
                <w:noProof/>
                <w:webHidden/>
              </w:rPr>
              <w:t>4</w:t>
            </w:r>
            <w:r w:rsidR="00DC43AD">
              <w:rPr>
                <w:noProof/>
                <w:webHidden/>
              </w:rPr>
              <w:fldChar w:fldCharType="end"/>
            </w:r>
          </w:hyperlink>
        </w:p>
        <w:p w:rsidR="00DC43AD" w:rsidRDefault="00DD7FAE">
          <w:pPr>
            <w:pStyle w:val="INNH2"/>
            <w:tabs>
              <w:tab w:val="right" w:leader="dot" w:pos="9062"/>
            </w:tabs>
            <w:rPr>
              <w:noProof/>
            </w:rPr>
          </w:pPr>
          <w:hyperlink w:anchor="_Toc348436503" w:history="1">
            <w:r w:rsidR="00DC43AD" w:rsidRPr="008D3F22">
              <w:rPr>
                <w:rStyle w:val="Hyperkobling"/>
                <w:noProof/>
              </w:rPr>
              <w:t>Kommunal planstrategi</w:t>
            </w:r>
            <w:r w:rsidR="00DC43AD">
              <w:rPr>
                <w:noProof/>
                <w:webHidden/>
              </w:rPr>
              <w:tab/>
            </w:r>
            <w:r w:rsidR="00DC43AD">
              <w:rPr>
                <w:noProof/>
                <w:webHidden/>
              </w:rPr>
              <w:fldChar w:fldCharType="begin"/>
            </w:r>
            <w:r w:rsidR="00DC43AD">
              <w:rPr>
                <w:noProof/>
                <w:webHidden/>
              </w:rPr>
              <w:instrText xml:space="preserve"> PAGEREF _Toc348436503 \h </w:instrText>
            </w:r>
            <w:r w:rsidR="00DC43AD">
              <w:rPr>
                <w:noProof/>
                <w:webHidden/>
              </w:rPr>
            </w:r>
            <w:r w:rsidR="00DC43AD">
              <w:rPr>
                <w:noProof/>
                <w:webHidden/>
              </w:rPr>
              <w:fldChar w:fldCharType="separate"/>
            </w:r>
            <w:r>
              <w:rPr>
                <w:noProof/>
                <w:webHidden/>
              </w:rPr>
              <w:t>4</w:t>
            </w:r>
            <w:r w:rsidR="00DC43AD">
              <w:rPr>
                <w:noProof/>
                <w:webHidden/>
              </w:rPr>
              <w:fldChar w:fldCharType="end"/>
            </w:r>
          </w:hyperlink>
        </w:p>
        <w:p w:rsidR="00DC43AD" w:rsidRDefault="00DD7FAE">
          <w:pPr>
            <w:pStyle w:val="INNH2"/>
            <w:tabs>
              <w:tab w:val="right" w:leader="dot" w:pos="9062"/>
            </w:tabs>
            <w:rPr>
              <w:noProof/>
            </w:rPr>
          </w:pPr>
          <w:hyperlink w:anchor="_Toc348436504" w:history="1">
            <w:r w:rsidR="00DC43AD" w:rsidRPr="008D3F22">
              <w:rPr>
                <w:rStyle w:val="Hyperkobling"/>
                <w:noProof/>
              </w:rPr>
              <w:t>Plan- og bygningsloven</w:t>
            </w:r>
            <w:r w:rsidR="00DC43AD">
              <w:rPr>
                <w:noProof/>
                <w:webHidden/>
              </w:rPr>
              <w:tab/>
            </w:r>
            <w:r w:rsidR="00DC43AD">
              <w:rPr>
                <w:noProof/>
                <w:webHidden/>
              </w:rPr>
              <w:fldChar w:fldCharType="begin"/>
            </w:r>
            <w:r w:rsidR="00DC43AD">
              <w:rPr>
                <w:noProof/>
                <w:webHidden/>
              </w:rPr>
              <w:instrText xml:space="preserve"> PAGEREF _Toc348436504 \h </w:instrText>
            </w:r>
            <w:r w:rsidR="00DC43AD">
              <w:rPr>
                <w:noProof/>
                <w:webHidden/>
              </w:rPr>
            </w:r>
            <w:r w:rsidR="00DC43AD">
              <w:rPr>
                <w:noProof/>
                <w:webHidden/>
              </w:rPr>
              <w:fldChar w:fldCharType="separate"/>
            </w:r>
            <w:r>
              <w:rPr>
                <w:noProof/>
                <w:webHidden/>
              </w:rPr>
              <w:t>5</w:t>
            </w:r>
            <w:r w:rsidR="00DC43AD">
              <w:rPr>
                <w:noProof/>
                <w:webHidden/>
              </w:rPr>
              <w:fldChar w:fldCharType="end"/>
            </w:r>
          </w:hyperlink>
        </w:p>
        <w:p w:rsidR="00DC43AD" w:rsidRDefault="00DD7FAE">
          <w:pPr>
            <w:pStyle w:val="INNH2"/>
            <w:tabs>
              <w:tab w:val="right" w:leader="dot" w:pos="9062"/>
            </w:tabs>
            <w:rPr>
              <w:noProof/>
            </w:rPr>
          </w:pPr>
          <w:hyperlink w:anchor="_Toc348436505" w:history="1">
            <w:r w:rsidR="00DC43AD" w:rsidRPr="008D3F22">
              <w:rPr>
                <w:rStyle w:val="Hyperkobling"/>
                <w:noProof/>
              </w:rPr>
              <w:t>Nasjonale forventninger og føringer</w:t>
            </w:r>
            <w:r w:rsidR="00DC43AD">
              <w:rPr>
                <w:noProof/>
                <w:webHidden/>
              </w:rPr>
              <w:tab/>
            </w:r>
            <w:r w:rsidR="00DC43AD">
              <w:rPr>
                <w:noProof/>
                <w:webHidden/>
              </w:rPr>
              <w:fldChar w:fldCharType="begin"/>
            </w:r>
            <w:r w:rsidR="00DC43AD">
              <w:rPr>
                <w:noProof/>
                <w:webHidden/>
              </w:rPr>
              <w:instrText xml:space="preserve"> PAGEREF _Toc348436505 \h </w:instrText>
            </w:r>
            <w:r w:rsidR="00DC43AD">
              <w:rPr>
                <w:noProof/>
                <w:webHidden/>
              </w:rPr>
            </w:r>
            <w:r w:rsidR="00DC43AD">
              <w:rPr>
                <w:noProof/>
                <w:webHidden/>
              </w:rPr>
              <w:fldChar w:fldCharType="separate"/>
            </w:r>
            <w:r>
              <w:rPr>
                <w:noProof/>
                <w:webHidden/>
              </w:rPr>
              <w:t>6</w:t>
            </w:r>
            <w:r w:rsidR="00DC43AD">
              <w:rPr>
                <w:noProof/>
                <w:webHidden/>
              </w:rPr>
              <w:fldChar w:fldCharType="end"/>
            </w:r>
          </w:hyperlink>
        </w:p>
        <w:p w:rsidR="00DC43AD" w:rsidRDefault="00DD7FAE">
          <w:pPr>
            <w:pStyle w:val="INNH2"/>
            <w:tabs>
              <w:tab w:val="right" w:leader="dot" w:pos="9062"/>
            </w:tabs>
            <w:rPr>
              <w:noProof/>
            </w:rPr>
          </w:pPr>
          <w:hyperlink w:anchor="_Toc348436506" w:history="1">
            <w:r w:rsidR="00DC43AD" w:rsidRPr="008D3F22">
              <w:rPr>
                <w:rStyle w:val="Hyperkobling"/>
                <w:noProof/>
              </w:rPr>
              <w:t>Regionale forventninger og føringer</w:t>
            </w:r>
            <w:r w:rsidR="00DC43AD">
              <w:rPr>
                <w:noProof/>
                <w:webHidden/>
              </w:rPr>
              <w:tab/>
            </w:r>
            <w:r w:rsidR="00DC43AD">
              <w:rPr>
                <w:noProof/>
                <w:webHidden/>
              </w:rPr>
              <w:fldChar w:fldCharType="begin"/>
            </w:r>
            <w:r w:rsidR="00DC43AD">
              <w:rPr>
                <w:noProof/>
                <w:webHidden/>
              </w:rPr>
              <w:instrText xml:space="preserve"> PAGEREF _Toc348436506 \h </w:instrText>
            </w:r>
            <w:r w:rsidR="00DC43AD">
              <w:rPr>
                <w:noProof/>
                <w:webHidden/>
              </w:rPr>
            </w:r>
            <w:r w:rsidR="00DC43AD">
              <w:rPr>
                <w:noProof/>
                <w:webHidden/>
              </w:rPr>
              <w:fldChar w:fldCharType="separate"/>
            </w:r>
            <w:r>
              <w:rPr>
                <w:noProof/>
                <w:webHidden/>
              </w:rPr>
              <w:t>7</w:t>
            </w:r>
            <w:r w:rsidR="00DC43AD">
              <w:rPr>
                <w:noProof/>
                <w:webHidden/>
              </w:rPr>
              <w:fldChar w:fldCharType="end"/>
            </w:r>
          </w:hyperlink>
        </w:p>
        <w:p w:rsidR="00DC43AD" w:rsidRDefault="00DD7FAE">
          <w:pPr>
            <w:pStyle w:val="INNH2"/>
            <w:tabs>
              <w:tab w:val="right" w:leader="dot" w:pos="9062"/>
            </w:tabs>
            <w:rPr>
              <w:noProof/>
            </w:rPr>
          </w:pPr>
          <w:hyperlink w:anchor="_Toc348436507" w:history="1">
            <w:r w:rsidR="00DC43AD" w:rsidRPr="008D3F22">
              <w:rPr>
                <w:rStyle w:val="Hyperkobling"/>
                <w:noProof/>
              </w:rPr>
              <w:t>Kommunale planprosesser</w:t>
            </w:r>
            <w:r w:rsidR="00DC43AD">
              <w:rPr>
                <w:noProof/>
                <w:webHidden/>
              </w:rPr>
              <w:tab/>
            </w:r>
            <w:r w:rsidR="00DC43AD">
              <w:rPr>
                <w:noProof/>
                <w:webHidden/>
              </w:rPr>
              <w:fldChar w:fldCharType="begin"/>
            </w:r>
            <w:r w:rsidR="00DC43AD">
              <w:rPr>
                <w:noProof/>
                <w:webHidden/>
              </w:rPr>
              <w:instrText xml:space="preserve"> PAGEREF _Toc348436507 \h </w:instrText>
            </w:r>
            <w:r w:rsidR="00DC43AD">
              <w:rPr>
                <w:noProof/>
                <w:webHidden/>
              </w:rPr>
            </w:r>
            <w:r w:rsidR="00DC43AD">
              <w:rPr>
                <w:noProof/>
                <w:webHidden/>
              </w:rPr>
              <w:fldChar w:fldCharType="separate"/>
            </w:r>
            <w:r>
              <w:rPr>
                <w:noProof/>
                <w:webHidden/>
              </w:rPr>
              <w:t>7</w:t>
            </w:r>
            <w:r w:rsidR="00DC43AD">
              <w:rPr>
                <w:noProof/>
                <w:webHidden/>
              </w:rPr>
              <w:fldChar w:fldCharType="end"/>
            </w:r>
          </w:hyperlink>
        </w:p>
        <w:p w:rsidR="00DC43AD" w:rsidRDefault="00DD7FAE">
          <w:pPr>
            <w:pStyle w:val="INNH1"/>
            <w:tabs>
              <w:tab w:val="right" w:leader="dot" w:pos="9062"/>
            </w:tabs>
            <w:rPr>
              <w:noProof/>
            </w:rPr>
          </w:pPr>
          <w:hyperlink w:anchor="_Toc348436508" w:history="1">
            <w:r w:rsidR="00DC43AD" w:rsidRPr="008D3F22">
              <w:rPr>
                <w:rStyle w:val="Hyperkobling"/>
                <w:noProof/>
              </w:rPr>
              <w:t>Sentrale tema, hovedutfordringer og utredningsbehov</w:t>
            </w:r>
            <w:r w:rsidR="00DC43AD">
              <w:rPr>
                <w:noProof/>
                <w:webHidden/>
              </w:rPr>
              <w:tab/>
            </w:r>
            <w:r w:rsidR="00DC43AD">
              <w:rPr>
                <w:noProof/>
                <w:webHidden/>
              </w:rPr>
              <w:fldChar w:fldCharType="begin"/>
            </w:r>
            <w:r w:rsidR="00DC43AD">
              <w:rPr>
                <w:noProof/>
                <w:webHidden/>
              </w:rPr>
              <w:instrText xml:space="preserve"> PAGEREF _Toc348436508 \h </w:instrText>
            </w:r>
            <w:r w:rsidR="00DC43AD">
              <w:rPr>
                <w:noProof/>
                <w:webHidden/>
              </w:rPr>
            </w:r>
            <w:r w:rsidR="00DC43AD">
              <w:rPr>
                <w:noProof/>
                <w:webHidden/>
              </w:rPr>
              <w:fldChar w:fldCharType="separate"/>
            </w:r>
            <w:r>
              <w:rPr>
                <w:noProof/>
                <w:webHidden/>
              </w:rPr>
              <w:t>7</w:t>
            </w:r>
            <w:r w:rsidR="00DC43AD">
              <w:rPr>
                <w:noProof/>
                <w:webHidden/>
              </w:rPr>
              <w:fldChar w:fldCharType="end"/>
            </w:r>
          </w:hyperlink>
        </w:p>
        <w:p w:rsidR="00DC43AD" w:rsidRDefault="00DD7FAE">
          <w:pPr>
            <w:pStyle w:val="INNH2"/>
            <w:tabs>
              <w:tab w:val="right" w:leader="dot" w:pos="9062"/>
            </w:tabs>
            <w:rPr>
              <w:noProof/>
            </w:rPr>
          </w:pPr>
          <w:hyperlink w:anchor="_Toc348436509" w:history="1">
            <w:r w:rsidR="00DC43AD" w:rsidRPr="008D3F22">
              <w:rPr>
                <w:rStyle w:val="Hyperkobling"/>
                <w:noProof/>
              </w:rPr>
              <w:t>Visjon og verdigrunnlag</w:t>
            </w:r>
            <w:r w:rsidR="00DC43AD">
              <w:rPr>
                <w:noProof/>
                <w:webHidden/>
              </w:rPr>
              <w:tab/>
            </w:r>
            <w:r w:rsidR="00DC43AD">
              <w:rPr>
                <w:noProof/>
                <w:webHidden/>
              </w:rPr>
              <w:fldChar w:fldCharType="begin"/>
            </w:r>
            <w:r w:rsidR="00DC43AD">
              <w:rPr>
                <w:noProof/>
                <w:webHidden/>
              </w:rPr>
              <w:instrText xml:space="preserve"> PAGEREF _Toc348436509 \h </w:instrText>
            </w:r>
            <w:r w:rsidR="00DC43AD">
              <w:rPr>
                <w:noProof/>
                <w:webHidden/>
              </w:rPr>
            </w:r>
            <w:r w:rsidR="00DC43AD">
              <w:rPr>
                <w:noProof/>
                <w:webHidden/>
              </w:rPr>
              <w:fldChar w:fldCharType="separate"/>
            </w:r>
            <w:r>
              <w:rPr>
                <w:noProof/>
                <w:webHidden/>
              </w:rPr>
              <w:t>7</w:t>
            </w:r>
            <w:r w:rsidR="00DC43AD">
              <w:rPr>
                <w:noProof/>
                <w:webHidden/>
              </w:rPr>
              <w:fldChar w:fldCharType="end"/>
            </w:r>
          </w:hyperlink>
        </w:p>
        <w:p w:rsidR="00DC43AD" w:rsidRDefault="00DD7FAE">
          <w:pPr>
            <w:pStyle w:val="INNH1"/>
            <w:tabs>
              <w:tab w:val="right" w:leader="dot" w:pos="9062"/>
            </w:tabs>
            <w:rPr>
              <w:noProof/>
            </w:rPr>
          </w:pPr>
          <w:hyperlink w:anchor="_Toc348436510" w:history="1">
            <w:r w:rsidR="00DC43AD" w:rsidRPr="008D3F22">
              <w:rPr>
                <w:rStyle w:val="Hyperkobling"/>
                <w:noProof/>
              </w:rPr>
              <w:t>Del I Samfunnsdelen</w:t>
            </w:r>
            <w:r w:rsidR="00DC43AD">
              <w:rPr>
                <w:noProof/>
                <w:webHidden/>
              </w:rPr>
              <w:tab/>
            </w:r>
            <w:r w:rsidR="00DC43AD">
              <w:rPr>
                <w:noProof/>
                <w:webHidden/>
              </w:rPr>
              <w:fldChar w:fldCharType="begin"/>
            </w:r>
            <w:r w:rsidR="00DC43AD">
              <w:rPr>
                <w:noProof/>
                <w:webHidden/>
              </w:rPr>
              <w:instrText xml:space="preserve"> PAGEREF _Toc348436510 \h </w:instrText>
            </w:r>
            <w:r w:rsidR="00DC43AD">
              <w:rPr>
                <w:noProof/>
                <w:webHidden/>
              </w:rPr>
            </w:r>
            <w:r w:rsidR="00DC43AD">
              <w:rPr>
                <w:noProof/>
                <w:webHidden/>
              </w:rPr>
              <w:fldChar w:fldCharType="separate"/>
            </w:r>
            <w:r>
              <w:rPr>
                <w:noProof/>
                <w:webHidden/>
              </w:rPr>
              <w:t>7</w:t>
            </w:r>
            <w:r w:rsidR="00DC43AD">
              <w:rPr>
                <w:noProof/>
                <w:webHidden/>
              </w:rPr>
              <w:fldChar w:fldCharType="end"/>
            </w:r>
          </w:hyperlink>
        </w:p>
        <w:p w:rsidR="00DC43AD" w:rsidRDefault="00DD7FAE">
          <w:pPr>
            <w:pStyle w:val="INNH2"/>
            <w:tabs>
              <w:tab w:val="right" w:leader="dot" w:pos="9062"/>
            </w:tabs>
            <w:rPr>
              <w:noProof/>
            </w:rPr>
          </w:pPr>
          <w:hyperlink w:anchor="_Toc348436511" w:history="1">
            <w:r w:rsidR="00DC43AD" w:rsidRPr="008D3F22">
              <w:rPr>
                <w:rStyle w:val="Hyperkobling"/>
                <w:noProof/>
              </w:rPr>
              <w:t>Sentrale tema og hovedutfordringer</w:t>
            </w:r>
            <w:r w:rsidR="00DC43AD">
              <w:rPr>
                <w:noProof/>
                <w:webHidden/>
              </w:rPr>
              <w:tab/>
            </w:r>
            <w:r w:rsidR="00DC43AD">
              <w:rPr>
                <w:noProof/>
                <w:webHidden/>
              </w:rPr>
              <w:fldChar w:fldCharType="begin"/>
            </w:r>
            <w:r w:rsidR="00DC43AD">
              <w:rPr>
                <w:noProof/>
                <w:webHidden/>
              </w:rPr>
              <w:instrText xml:space="preserve"> PAGEREF _Toc348436511 \h </w:instrText>
            </w:r>
            <w:r w:rsidR="00DC43AD">
              <w:rPr>
                <w:noProof/>
                <w:webHidden/>
              </w:rPr>
            </w:r>
            <w:r w:rsidR="00DC43AD">
              <w:rPr>
                <w:noProof/>
                <w:webHidden/>
              </w:rPr>
              <w:fldChar w:fldCharType="separate"/>
            </w:r>
            <w:r>
              <w:rPr>
                <w:noProof/>
                <w:webHidden/>
              </w:rPr>
              <w:t>7</w:t>
            </w:r>
            <w:r w:rsidR="00DC43AD">
              <w:rPr>
                <w:noProof/>
                <w:webHidden/>
              </w:rPr>
              <w:fldChar w:fldCharType="end"/>
            </w:r>
          </w:hyperlink>
        </w:p>
        <w:p w:rsidR="00DC43AD" w:rsidRDefault="00DD7FAE">
          <w:pPr>
            <w:pStyle w:val="INNH2"/>
            <w:tabs>
              <w:tab w:val="right" w:leader="dot" w:pos="9062"/>
            </w:tabs>
            <w:rPr>
              <w:noProof/>
            </w:rPr>
          </w:pPr>
          <w:hyperlink w:anchor="_Toc348436512" w:history="1">
            <w:r w:rsidR="00DC43AD" w:rsidRPr="008D3F22">
              <w:rPr>
                <w:rStyle w:val="Hyperkobling"/>
                <w:noProof/>
              </w:rPr>
              <w:t>Utredningsbehov</w:t>
            </w:r>
            <w:r w:rsidR="00DC43AD">
              <w:rPr>
                <w:noProof/>
                <w:webHidden/>
              </w:rPr>
              <w:tab/>
            </w:r>
            <w:r w:rsidR="00DC43AD">
              <w:rPr>
                <w:noProof/>
                <w:webHidden/>
              </w:rPr>
              <w:fldChar w:fldCharType="begin"/>
            </w:r>
            <w:r w:rsidR="00DC43AD">
              <w:rPr>
                <w:noProof/>
                <w:webHidden/>
              </w:rPr>
              <w:instrText xml:space="preserve"> PAGEREF _Toc348436512 \h </w:instrText>
            </w:r>
            <w:r w:rsidR="00DC43AD">
              <w:rPr>
                <w:noProof/>
                <w:webHidden/>
              </w:rPr>
            </w:r>
            <w:r w:rsidR="00DC43AD">
              <w:rPr>
                <w:noProof/>
                <w:webHidden/>
              </w:rPr>
              <w:fldChar w:fldCharType="separate"/>
            </w:r>
            <w:r>
              <w:rPr>
                <w:noProof/>
                <w:webHidden/>
              </w:rPr>
              <w:t>11</w:t>
            </w:r>
            <w:r w:rsidR="00DC43AD">
              <w:rPr>
                <w:noProof/>
                <w:webHidden/>
              </w:rPr>
              <w:fldChar w:fldCharType="end"/>
            </w:r>
          </w:hyperlink>
        </w:p>
        <w:p w:rsidR="00DC43AD" w:rsidRDefault="00DD7FAE">
          <w:pPr>
            <w:pStyle w:val="INNH1"/>
            <w:tabs>
              <w:tab w:val="right" w:leader="dot" w:pos="9062"/>
            </w:tabs>
            <w:rPr>
              <w:noProof/>
            </w:rPr>
          </w:pPr>
          <w:hyperlink w:anchor="_Toc348436513" w:history="1">
            <w:r w:rsidR="00DC43AD" w:rsidRPr="008D3F22">
              <w:rPr>
                <w:rStyle w:val="Hyperkobling"/>
                <w:noProof/>
              </w:rPr>
              <w:t>Del II Arealdelen</w:t>
            </w:r>
            <w:r w:rsidR="00DC43AD">
              <w:rPr>
                <w:noProof/>
                <w:webHidden/>
              </w:rPr>
              <w:tab/>
            </w:r>
            <w:r w:rsidR="00DC43AD">
              <w:rPr>
                <w:noProof/>
                <w:webHidden/>
              </w:rPr>
              <w:fldChar w:fldCharType="begin"/>
            </w:r>
            <w:r w:rsidR="00DC43AD">
              <w:rPr>
                <w:noProof/>
                <w:webHidden/>
              </w:rPr>
              <w:instrText xml:space="preserve"> PAGEREF _Toc348436513 \h </w:instrText>
            </w:r>
            <w:r w:rsidR="00DC43AD">
              <w:rPr>
                <w:noProof/>
                <w:webHidden/>
              </w:rPr>
            </w:r>
            <w:r w:rsidR="00DC43AD">
              <w:rPr>
                <w:noProof/>
                <w:webHidden/>
              </w:rPr>
              <w:fldChar w:fldCharType="separate"/>
            </w:r>
            <w:r>
              <w:rPr>
                <w:noProof/>
                <w:webHidden/>
              </w:rPr>
              <w:t>12</w:t>
            </w:r>
            <w:r w:rsidR="00DC43AD">
              <w:rPr>
                <w:noProof/>
                <w:webHidden/>
              </w:rPr>
              <w:fldChar w:fldCharType="end"/>
            </w:r>
          </w:hyperlink>
        </w:p>
        <w:p w:rsidR="00DC43AD" w:rsidRDefault="00DD7FAE">
          <w:pPr>
            <w:pStyle w:val="INNH2"/>
            <w:tabs>
              <w:tab w:val="right" w:leader="dot" w:pos="9062"/>
            </w:tabs>
            <w:rPr>
              <w:noProof/>
            </w:rPr>
          </w:pPr>
          <w:hyperlink w:anchor="_Toc348436514" w:history="1">
            <w:r w:rsidR="00DC43AD" w:rsidRPr="008D3F22">
              <w:rPr>
                <w:rStyle w:val="Hyperkobling"/>
                <w:noProof/>
              </w:rPr>
              <w:t>Planens geografisk avgrensning</w:t>
            </w:r>
            <w:r w:rsidR="00DC43AD">
              <w:rPr>
                <w:noProof/>
                <w:webHidden/>
              </w:rPr>
              <w:tab/>
            </w:r>
            <w:r w:rsidR="00DC43AD">
              <w:rPr>
                <w:noProof/>
                <w:webHidden/>
              </w:rPr>
              <w:fldChar w:fldCharType="begin"/>
            </w:r>
            <w:r w:rsidR="00DC43AD">
              <w:rPr>
                <w:noProof/>
                <w:webHidden/>
              </w:rPr>
              <w:instrText xml:space="preserve"> PAGEREF _Toc348436514 \h </w:instrText>
            </w:r>
            <w:r w:rsidR="00DC43AD">
              <w:rPr>
                <w:noProof/>
                <w:webHidden/>
              </w:rPr>
            </w:r>
            <w:r w:rsidR="00DC43AD">
              <w:rPr>
                <w:noProof/>
                <w:webHidden/>
              </w:rPr>
              <w:fldChar w:fldCharType="separate"/>
            </w:r>
            <w:r>
              <w:rPr>
                <w:noProof/>
                <w:webHidden/>
              </w:rPr>
              <w:t>12</w:t>
            </w:r>
            <w:r w:rsidR="00DC43AD">
              <w:rPr>
                <w:noProof/>
                <w:webHidden/>
              </w:rPr>
              <w:fldChar w:fldCharType="end"/>
            </w:r>
          </w:hyperlink>
        </w:p>
        <w:p w:rsidR="00DC43AD" w:rsidRDefault="00DD7FAE">
          <w:pPr>
            <w:pStyle w:val="INNH2"/>
            <w:tabs>
              <w:tab w:val="right" w:leader="dot" w:pos="9062"/>
            </w:tabs>
            <w:rPr>
              <w:noProof/>
            </w:rPr>
          </w:pPr>
          <w:hyperlink w:anchor="_Toc348436515" w:history="1">
            <w:r w:rsidR="00DC43AD" w:rsidRPr="008D3F22">
              <w:rPr>
                <w:rStyle w:val="Hyperkobling"/>
                <w:noProof/>
              </w:rPr>
              <w:t>Sentrale temaer og utbyggingsbehov</w:t>
            </w:r>
            <w:r w:rsidR="00DC43AD">
              <w:rPr>
                <w:noProof/>
                <w:webHidden/>
              </w:rPr>
              <w:tab/>
            </w:r>
            <w:r w:rsidR="00DC43AD">
              <w:rPr>
                <w:noProof/>
                <w:webHidden/>
              </w:rPr>
              <w:fldChar w:fldCharType="begin"/>
            </w:r>
            <w:r w:rsidR="00DC43AD">
              <w:rPr>
                <w:noProof/>
                <w:webHidden/>
              </w:rPr>
              <w:instrText xml:space="preserve"> PAGEREF _Toc348436515 \h </w:instrText>
            </w:r>
            <w:r w:rsidR="00DC43AD">
              <w:rPr>
                <w:noProof/>
                <w:webHidden/>
              </w:rPr>
            </w:r>
            <w:r w:rsidR="00DC43AD">
              <w:rPr>
                <w:noProof/>
                <w:webHidden/>
              </w:rPr>
              <w:fldChar w:fldCharType="separate"/>
            </w:r>
            <w:r>
              <w:rPr>
                <w:noProof/>
                <w:webHidden/>
              </w:rPr>
              <w:t>12</w:t>
            </w:r>
            <w:r w:rsidR="00DC43AD">
              <w:rPr>
                <w:noProof/>
                <w:webHidden/>
              </w:rPr>
              <w:fldChar w:fldCharType="end"/>
            </w:r>
          </w:hyperlink>
        </w:p>
        <w:p w:rsidR="00DC43AD" w:rsidRDefault="00DD7FAE">
          <w:pPr>
            <w:pStyle w:val="INNH2"/>
            <w:tabs>
              <w:tab w:val="right" w:leader="dot" w:pos="9062"/>
            </w:tabs>
            <w:rPr>
              <w:noProof/>
            </w:rPr>
          </w:pPr>
          <w:hyperlink w:anchor="_Toc348436516" w:history="1">
            <w:r w:rsidR="00DC43AD" w:rsidRPr="008D3F22">
              <w:rPr>
                <w:rStyle w:val="Hyperkobling"/>
                <w:noProof/>
              </w:rPr>
              <w:t>Vurdering av utredningsbehov - konsekvensutredninger</w:t>
            </w:r>
            <w:r w:rsidR="00DC43AD">
              <w:rPr>
                <w:noProof/>
                <w:webHidden/>
              </w:rPr>
              <w:tab/>
            </w:r>
            <w:r w:rsidR="00DC43AD">
              <w:rPr>
                <w:noProof/>
                <w:webHidden/>
              </w:rPr>
              <w:fldChar w:fldCharType="begin"/>
            </w:r>
            <w:r w:rsidR="00DC43AD">
              <w:rPr>
                <w:noProof/>
                <w:webHidden/>
              </w:rPr>
              <w:instrText xml:space="preserve"> PAGEREF _Toc348436516 \h </w:instrText>
            </w:r>
            <w:r w:rsidR="00DC43AD">
              <w:rPr>
                <w:noProof/>
                <w:webHidden/>
              </w:rPr>
            </w:r>
            <w:r w:rsidR="00DC43AD">
              <w:rPr>
                <w:noProof/>
                <w:webHidden/>
              </w:rPr>
              <w:fldChar w:fldCharType="separate"/>
            </w:r>
            <w:r>
              <w:rPr>
                <w:noProof/>
                <w:webHidden/>
              </w:rPr>
              <w:t>14</w:t>
            </w:r>
            <w:r w:rsidR="00DC43AD">
              <w:rPr>
                <w:noProof/>
                <w:webHidden/>
              </w:rPr>
              <w:fldChar w:fldCharType="end"/>
            </w:r>
          </w:hyperlink>
        </w:p>
        <w:p w:rsidR="00DC43AD" w:rsidRDefault="00DD7FAE">
          <w:pPr>
            <w:pStyle w:val="INNH1"/>
            <w:tabs>
              <w:tab w:val="right" w:leader="dot" w:pos="9062"/>
            </w:tabs>
            <w:rPr>
              <w:noProof/>
            </w:rPr>
          </w:pPr>
          <w:hyperlink w:anchor="_Toc348436517" w:history="1">
            <w:r w:rsidR="00DC43AD" w:rsidRPr="008D3F22">
              <w:rPr>
                <w:rStyle w:val="Hyperkobling"/>
                <w:noProof/>
              </w:rPr>
              <w:t>Planprosess og opplegg for medvirkning</w:t>
            </w:r>
            <w:r w:rsidR="00DC43AD">
              <w:rPr>
                <w:noProof/>
                <w:webHidden/>
              </w:rPr>
              <w:tab/>
            </w:r>
            <w:r w:rsidR="00DC43AD">
              <w:rPr>
                <w:noProof/>
                <w:webHidden/>
              </w:rPr>
              <w:fldChar w:fldCharType="begin"/>
            </w:r>
            <w:r w:rsidR="00DC43AD">
              <w:rPr>
                <w:noProof/>
                <w:webHidden/>
              </w:rPr>
              <w:instrText xml:space="preserve"> PAGEREF _Toc348436517 \h </w:instrText>
            </w:r>
            <w:r w:rsidR="00DC43AD">
              <w:rPr>
                <w:noProof/>
                <w:webHidden/>
              </w:rPr>
            </w:r>
            <w:r w:rsidR="00DC43AD">
              <w:rPr>
                <w:noProof/>
                <w:webHidden/>
              </w:rPr>
              <w:fldChar w:fldCharType="separate"/>
            </w:r>
            <w:r>
              <w:rPr>
                <w:noProof/>
                <w:webHidden/>
              </w:rPr>
              <w:t>15</w:t>
            </w:r>
            <w:r w:rsidR="00DC43AD">
              <w:rPr>
                <w:noProof/>
                <w:webHidden/>
              </w:rPr>
              <w:fldChar w:fldCharType="end"/>
            </w:r>
          </w:hyperlink>
        </w:p>
        <w:p w:rsidR="00DC43AD" w:rsidRDefault="00DD7FAE">
          <w:pPr>
            <w:pStyle w:val="INNH2"/>
            <w:tabs>
              <w:tab w:val="right" w:leader="dot" w:pos="9062"/>
            </w:tabs>
            <w:rPr>
              <w:noProof/>
            </w:rPr>
          </w:pPr>
          <w:hyperlink w:anchor="_Toc348436518" w:history="1">
            <w:r w:rsidR="00DC43AD" w:rsidRPr="008D3F22">
              <w:rPr>
                <w:rStyle w:val="Hyperkobling"/>
                <w:noProof/>
              </w:rPr>
              <w:t>Organisering</w:t>
            </w:r>
            <w:r w:rsidR="00DC43AD">
              <w:rPr>
                <w:noProof/>
                <w:webHidden/>
              </w:rPr>
              <w:tab/>
            </w:r>
            <w:r w:rsidR="00DC43AD">
              <w:rPr>
                <w:noProof/>
                <w:webHidden/>
              </w:rPr>
              <w:fldChar w:fldCharType="begin"/>
            </w:r>
            <w:r w:rsidR="00DC43AD">
              <w:rPr>
                <w:noProof/>
                <w:webHidden/>
              </w:rPr>
              <w:instrText xml:space="preserve"> PAGEREF _Toc348436518 \h </w:instrText>
            </w:r>
            <w:r w:rsidR="00DC43AD">
              <w:rPr>
                <w:noProof/>
                <w:webHidden/>
              </w:rPr>
            </w:r>
            <w:r w:rsidR="00DC43AD">
              <w:rPr>
                <w:noProof/>
                <w:webHidden/>
              </w:rPr>
              <w:fldChar w:fldCharType="separate"/>
            </w:r>
            <w:r>
              <w:rPr>
                <w:noProof/>
                <w:webHidden/>
              </w:rPr>
              <w:t>15</w:t>
            </w:r>
            <w:r w:rsidR="00DC43AD">
              <w:rPr>
                <w:noProof/>
                <w:webHidden/>
              </w:rPr>
              <w:fldChar w:fldCharType="end"/>
            </w:r>
          </w:hyperlink>
        </w:p>
        <w:p w:rsidR="00DC43AD" w:rsidRDefault="00DD7FAE">
          <w:pPr>
            <w:pStyle w:val="INNH2"/>
            <w:tabs>
              <w:tab w:val="right" w:leader="dot" w:pos="9062"/>
            </w:tabs>
            <w:rPr>
              <w:noProof/>
            </w:rPr>
          </w:pPr>
          <w:hyperlink w:anchor="_Toc348436519" w:history="1">
            <w:r w:rsidR="00DC43AD" w:rsidRPr="008D3F22">
              <w:rPr>
                <w:rStyle w:val="Hyperkobling"/>
                <w:noProof/>
              </w:rPr>
              <w:t>Medvirkning</w:t>
            </w:r>
            <w:r w:rsidR="00DC43AD">
              <w:rPr>
                <w:noProof/>
                <w:webHidden/>
              </w:rPr>
              <w:tab/>
            </w:r>
            <w:r w:rsidR="00DC43AD">
              <w:rPr>
                <w:noProof/>
                <w:webHidden/>
              </w:rPr>
              <w:fldChar w:fldCharType="begin"/>
            </w:r>
            <w:r w:rsidR="00DC43AD">
              <w:rPr>
                <w:noProof/>
                <w:webHidden/>
              </w:rPr>
              <w:instrText xml:space="preserve"> PAGEREF _Toc348436519 \h </w:instrText>
            </w:r>
            <w:r w:rsidR="00DC43AD">
              <w:rPr>
                <w:noProof/>
                <w:webHidden/>
              </w:rPr>
            </w:r>
            <w:r w:rsidR="00DC43AD">
              <w:rPr>
                <w:noProof/>
                <w:webHidden/>
              </w:rPr>
              <w:fldChar w:fldCharType="separate"/>
            </w:r>
            <w:r>
              <w:rPr>
                <w:noProof/>
                <w:webHidden/>
              </w:rPr>
              <w:t>16</w:t>
            </w:r>
            <w:r w:rsidR="00DC43AD">
              <w:rPr>
                <w:noProof/>
                <w:webHidden/>
              </w:rPr>
              <w:fldChar w:fldCharType="end"/>
            </w:r>
          </w:hyperlink>
        </w:p>
        <w:p w:rsidR="00DC43AD" w:rsidRDefault="00DD7FAE">
          <w:pPr>
            <w:pStyle w:val="INNH2"/>
            <w:tabs>
              <w:tab w:val="right" w:leader="dot" w:pos="9062"/>
            </w:tabs>
            <w:rPr>
              <w:noProof/>
            </w:rPr>
          </w:pPr>
          <w:hyperlink w:anchor="_Toc348436520" w:history="1">
            <w:r w:rsidR="00DC43AD" w:rsidRPr="008D3F22">
              <w:rPr>
                <w:rStyle w:val="Hyperkobling"/>
                <w:noProof/>
              </w:rPr>
              <w:t>Framdriftsplan og frister</w:t>
            </w:r>
            <w:r w:rsidR="00DC43AD">
              <w:rPr>
                <w:noProof/>
                <w:webHidden/>
              </w:rPr>
              <w:tab/>
            </w:r>
            <w:r w:rsidR="00DC43AD">
              <w:rPr>
                <w:noProof/>
                <w:webHidden/>
              </w:rPr>
              <w:fldChar w:fldCharType="begin"/>
            </w:r>
            <w:r w:rsidR="00DC43AD">
              <w:rPr>
                <w:noProof/>
                <w:webHidden/>
              </w:rPr>
              <w:instrText xml:space="preserve"> PAGEREF _Toc348436520 \h </w:instrText>
            </w:r>
            <w:r w:rsidR="00DC43AD">
              <w:rPr>
                <w:noProof/>
                <w:webHidden/>
              </w:rPr>
            </w:r>
            <w:r w:rsidR="00DC43AD">
              <w:rPr>
                <w:noProof/>
                <w:webHidden/>
              </w:rPr>
              <w:fldChar w:fldCharType="separate"/>
            </w:r>
            <w:r>
              <w:rPr>
                <w:noProof/>
                <w:webHidden/>
              </w:rPr>
              <w:t>16</w:t>
            </w:r>
            <w:r w:rsidR="00DC43AD">
              <w:rPr>
                <w:noProof/>
                <w:webHidden/>
              </w:rPr>
              <w:fldChar w:fldCharType="end"/>
            </w:r>
          </w:hyperlink>
        </w:p>
        <w:p w:rsidR="008715FC" w:rsidRDefault="001D6746">
          <w:pPr>
            <w:rPr>
              <w:b/>
              <w:bCs/>
            </w:rPr>
          </w:pPr>
          <w:r>
            <w:rPr>
              <w:b/>
              <w:bCs/>
            </w:rPr>
            <w:fldChar w:fldCharType="end"/>
          </w:r>
        </w:p>
      </w:sdtContent>
    </w:sdt>
    <w:p w:rsidR="008715FC" w:rsidRDefault="008715FC">
      <w:pPr>
        <w:rPr>
          <w:b/>
          <w:bCs/>
        </w:rPr>
      </w:pPr>
    </w:p>
    <w:p w:rsidR="008715FC" w:rsidRDefault="008715FC">
      <w:pPr>
        <w:rPr>
          <w:b/>
          <w:bCs/>
        </w:rPr>
      </w:pPr>
    </w:p>
    <w:p w:rsidR="008715FC" w:rsidRDefault="008715FC">
      <w:pPr>
        <w:rPr>
          <w:b/>
          <w:bCs/>
        </w:rPr>
      </w:pPr>
    </w:p>
    <w:p w:rsidR="008715FC" w:rsidRDefault="008715FC">
      <w:pPr>
        <w:rPr>
          <w:b/>
          <w:bCs/>
        </w:rPr>
      </w:pPr>
    </w:p>
    <w:p w:rsidR="008715FC" w:rsidRDefault="008715FC">
      <w:pPr>
        <w:rPr>
          <w:b/>
          <w:bCs/>
        </w:rPr>
      </w:pPr>
    </w:p>
    <w:p w:rsidR="008715FC" w:rsidRDefault="008715FC">
      <w:pPr>
        <w:rPr>
          <w:b/>
          <w:bCs/>
        </w:rPr>
      </w:pPr>
    </w:p>
    <w:p w:rsidR="008715FC" w:rsidRDefault="008715FC">
      <w:pPr>
        <w:rPr>
          <w:b/>
          <w:bCs/>
        </w:rPr>
      </w:pPr>
    </w:p>
    <w:p w:rsidR="008715FC" w:rsidRDefault="008715FC">
      <w:pPr>
        <w:rPr>
          <w:b/>
          <w:bCs/>
        </w:rPr>
      </w:pPr>
    </w:p>
    <w:p w:rsidR="008715FC" w:rsidRDefault="008715FC">
      <w:pPr>
        <w:rPr>
          <w:b/>
          <w:bCs/>
        </w:rPr>
      </w:pPr>
    </w:p>
    <w:p w:rsidR="008715FC" w:rsidRDefault="008715FC">
      <w:pPr>
        <w:rPr>
          <w:b/>
          <w:bCs/>
        </w:rPr>
      </w:pPr>
    </w:p>
    <w:p w:rsidR="00467139" w:rsidRDefault="00467139" w:rsidP="00106886">
      <w:pPr>
        <w:pStyle w:val="Overskrift1"/>
        <w:spacing w:before="120"/>
        <w:sectPr w:rsidR="00467139" w:rsidSect="002332A1">
          <w:headerReference w:type="default" r:id="rId11"/>
          <w:footerReference w:type="default" r:id="rId12"/>
          <w:footerReference w:type="first" r:id="rId13"/>
          <w:type w:val="continuous"/>
          <w:pgSz w:w="11906" w:h="16838"/>
          <w:pgMar w:top="1417" w:right="1417" w:bottom="1417" w:left="1417" w:header="708" w:footer="708" w:gutter="0"/>
          <w:cols w:space="708"/>
          <w:titlePg/>
          <w:docGrid w:linePitch="360"/>
        </w:sectPr>
      </w:pPr>
      <w:bookmarkStart w:id="1" w:name="_Toc348436498"/>
    </w:p>
    <w:p w:rsidR="006F4B92" w:rsidRDefault="00E56771" w:rsidP="00747A66">
      <w:pPr>
        <w:pStyle w:val="Overskrift1"/>
        <w:spacing w:before="120"/>
      </w:pPr>
      <w:r>
        <w:lastRenderedPageBreak/>
        <w:t>Innledning</w:t>
      </w:r>
      <w:bookmarkEnd w:id="1"/>
    </w:p>
    <w:p w:rsidR="008715FC" w:rsidRDefault="008715FC" w:rsidP="00747A66">
      <w:pPr>
        <w:spacing w:before="120"/>
        <w:jc w:val="center"/>
        <w:sectPr w:rsidR="008715FC" w:rsidSect="00467139">
          <w:type w:val="continuous"/>
          <w:pgSz w:w="11906" w:h="16838"/>
          <w:pgMar w:top="1417" w:right="1417" w:bottom="1417" w:left="1417" w:header="708" w:footer="708" w:gutter="0"/>
          <w:cols w:num="2" w:space="708"/>
          <w:docGrid w:linePitch="360"/>
        </w:sectPr>
      </w:pPr>
    </w:p>
    <w:p w:rsidR="00E56771" w:rsidRPr="00097D54" w:rsidRDefault="00E56771" w:rsidP="00097D54"/>
    <w:p w:rsidR="00E56771" w:rsidRDefault="00E56771" w:rsidP="00E56771">
      <w:pPr>
        <w:pStyle w:val="Listeavsnitt"/>
        <w:numPr>
          <w:ilvl w:val="0"/>
          <w:numId w:val="2"/>
        </w:numPr>
        <w:rPr>
          <w:rFonts w:ascii="Cambria" w:hAnsi="Cambria"/>
          <w:b/>
          <w:i/>
          <w:color w:val="365F91" w:themeColor="accent1" w:themeShade="BF"/>
        </w:rPr>
      </w:pPr>
      <w:r w:rsidRPr="00E56771">
        <w:rPr>
          <w:rFonts w:ascii="Cambria" w:hAnsi="Cambria"/>
          <w:b/>
          <w:i/>
          <w:color w:val="365F91" w:themeColor="accent1" w:themeShade="BF"/>
        </w:rPr>
        <w:t xml:space="preserve">Hvilke muligheter og utfordringer står </w:t>
      </w:r>
      <w:r>
        <w:rPr>
          <w:rFonts w:ascii="Cambria" w:hAnsi="Cambria"/>
          <w:b/>
          <w:i/>
          <w:color w:val="365F91" w:themeColor="accent1" w:themeShade="BF"/>
        </w:rPr>
        <w:t xml:space="preserve">Øyer </w:t>
      </w:r>
      <w:r w:rsidRPr="00E56771">
        <w:rPr>
          <w:rFonts w:ascii="Cambria" w:hAnsi="Cambria"/>
          <w:b/>
          <w:i/>
          <w:color w:val="365F91" w:themeColor="accent1" w:themeShade="BF"/>
        </w:rPr>
        <w:t>kommune overfor? Hvordan kan vi best møte dem?</w:t>
      </w:r>
    </w:p>
    <w:p w:rsidR="00E56771" w:rsidRDefault="00E56771" w:rsidP="00E56771">
      <w:pPr>
        <w:pStyle w:val="Listeavsnitt"/>
        <w:numPr>
          <w:ilvl w:val="0"/>
          <w:numId w:val="2"/>
        </w:numPr>
        <w:rPr>
          <w:rFonts w:ascii="Cambria" w:hAnsi="Cambria"/>
          <w:b/>
          <w:i/>
          <w:color w:val="365F91" w:themeColor="accent1" w:themeShade="BF"/>
        </w:rPr>
      </w:pPr>
      <w:r>
        <w:rPr>
          <w:rFonts w:ascii="Cambria" w:hAnsi="Cambria"/>
          <w:b/>
          <w:i/>
          <w:color w:val="365F91" w:themeColor="accent1" w:themeShade="BF"/>
        </w:rPr>
        <w:t>Hvilke mål skal vi sette for Øyer kommune</w:t>
      </w:r>
      <w:r w:rsidR="00467139">
        <w:rPr>
          <w:rFonts w:ascii="Cambria" w:hAnsi="Cambria"/>
          <w:b/>
          <w:i/>
          <w:color w:val="365F91" w:themeColor="accent1" w:themeShade="BF"/>
        </w:rPr>
        <w:t>?  H</w:t>
      </w:r>
      <w:r>
        <w:rPr>
          <w:rFonts w:ascii="Cambria" w:hAnsi="Cambria"/>
          <w:b/>
          <w:i/>
          <w:color w:val="365F91" w:themeColor="accent1" w:themeShade="BF"/>
        </w:rPr>
        <w:t>vordan kan vi nå dem?</w:t>
      </w:r>
    </w:p>
    <w:p w:rsidR="00E56771" w:rsidRDefault="00E56771" w:rsidP="00E56771">
      <w:pPr>
        <w:pStyle w:val="Listeavsnitt"/>
        <w:numPr>
          <w:ilvl w:val="0"/>
          <w:numId w:val="2"/>
        </w:numPr>
        <w:rPr>
          <w:rFonts w:ascii="Cambria" w:hAnsi="Cambria"/>
          <w:b/>
          <w:i/>
          <w:color w:val="365F91" w:themeColor="accent1" w:themeShade="BF"/>
        </w:rPr>
      </w:pPr>
      <w:r>
        <w:rPr>
          <w:rFonts w:ascii="Cambria" w:hAnsi="Cambria"/>
          <w:b/>
          <w:i/>
          <w:color w:val="365F91" w:themeColor="accent1" w:themeShade="BF"/>
        </w:rPr>
        <w:t>Hvordan skaper vi engasjement, deltakelse og debatt om lokale samfunnsspørsmål?</w:t>
      </w:r>
    </w:p>
    <w:p w:rsidR="00E56771" w:rsidRDefault="00E56771" w:rsidP="00E56771">
      <w:pPr>
        <w:rPr>
          <w:rFonts w:ascii="Cambria" w:hAnsi="Cambria"/>
          <w:b/>
          <w:i/>
          <w:color w:val="365F91" w:themeColor="accent1" w:themeShade="BF"/>
        </w:rPr>
      </w:pPr>
    </w:p>
    <w:p w:rsidR="00097D54" w:rsidRPr="00AC1583" w:rsidRDefault="00E56771" w:rsidP="00E56771">
      <w:pPr>
        <w:rPr>
          <w:sz w:val="22"/>
          <w:shd w:val="clear" w:color="auto" w:fill="F2DBDB" w:themeFill="accent2" w:themeFillTint="33"/>
        </w:rPr>
      </w:pPr>
      <w:r w:rsidRPr="00AC1583">
        <w:rPr>
          <w:sz w:val="22"/>
        </w:rPr>
        <w:t>Kommuneplanen er kommunens over</w:t>
      </w:r>
      <w:r w:rsidR="00467139" w:rsidRPr="00AC1583">
        <w:rPr>
          <w:sz w:val="22"/>
        </w:rPr>
        <w:softHyphen/>
      </w:r>
      <w:r w:rsidRPr="00AC1583">
        <w:rPr>
          <w:sz w:val="22"/>
        </w:rPr>
        <w:t xml:space="preserve">ordnete styringsdokument, med visjon, mål og strategier for ønsket samfunns-, areal- og tjenesteutvikling. I samsvar </w:t>
      </w:r>
      <w:r w:rsidR="00097D54" w:rsidRPr="00AC1583">
        <w:rPr>
          <w:sz w:val="22"/>
        </w:rPr>
        <w:t>med kommunal plan</w:t>
      </w:r>
      <w:r w:rsidR="002067B8" w:rsidRPr="00AC1583">
        <w:rPr>
          <w:sz w:val="22"/>
        </w:rPr>
        <w:softHyphen/>
      </w:r>
      <w:r w:rsidR="00097D54" w:rsidRPr="00AC1583">
        <w:rPr>
          <w:sz w:val="22"/>
        </w:rPr>
        <w:t>strategi starter Øyer kommune med dette arbeidet med å revidere kommuneplanen</w:t>
      </w:r>
      <w:r w:rsidR="0091531D" w:rsidRPr="00AC1583">
        <w:rPr>
          <w:sz w:val="22"/>
        </w:rPr>
        <w:t>s</w:t>
      </w:r>
      <w:r w:rsidR="00097D54" w:rsidRPr="00AC1583">
        <w:rPr>
          <w:sz w:val="22"/>
        </w:rPr>
        <w:t xml:space="preserve"> samfunns</w:t>
      </w:r>
      <w:r w:rsidR="0091531D" w:rsidRPr="00AC1583">
        <w:rPr>
          <w:sz w:val="22"/>
        </w:rPr>
        <w:softHyphen/>
      </w:r>
      <w:r w:rsidR="00D94831" w:rsidRPr="00AC1583">
        <w:rPr>
          <w:sz w:val="22"/>
        </w:rPr>
        <w:softHyphen/>
      </w:r>
      <w:r w:rsidR="0091531D" w:rsidRPr="00AC1583">
        <w:rPr>
          <w:sz w:val="22"/>
        </w:rPr>
        <w:t>del og arealdel</w:t>
      </w:r>
      <w:r w:rsidR="00097D54" w:rsidRPr="00AC1583">
        <w:rPr>
          <w:sz w:val="22"/>
        </w:rPr>
        <w:t>. Hovedformålet med plan</w:t>
      </w:r>
      <w:r w:rsidR="00467139" w:rsidRPr="00AC1583">
        <w:rPr>
          <w:sz w:val="22"/>
        </w:rPr>
        <w:softHyphen/>
      </w:r>
      <w:r w:rsidR="00097D54" w:rsidRPr="00AC1583">
        <w:rPr>
          <w:sz w:val="22"/>
        </w:rPr>
        <w:t>arbeidet er å utarbeide en samfunns</w:t>
      </w:r>
      <w:r w:rsidR="002067B8" w:rsidRPr="00AC1583">
        <w:rPr>
          <w:sz w:val="22"/>
        </w:rPr>
        <w:softHyphen/>
      </w:r>
      <w:r w:rsidR="00097D54" w:rsidRPr="00AC1583">
        <w:rPr>
          <w:sz w:val="22"/>
        </w:rPr>
        <w:t>del for perioden 2013-2025 som gir over</w:t>
      </w:r>
      <w:r w:rsidR="00467139" w:rsidRPr="00AC1583">
        <w:rPr>
          <w:sz w:val="22"/>
        </w:rPr>
        <w:softHyphen/>
      </w:r>
      <w:r w:rsidR="00097D54" w:rsidRPr="00AC1583">
        <w:rPr>
          <w:sz w:val="22"/>
        </w:rPr>
        <w:t xml:space="preserve">ordnete mål </w:t>
      </w:r>
      <w:r w:rsidR="00D94831" w:rsidRPr="00AC1583">
        <w:rPr>
          <w:sz w:val="22"/>
        </w:rPr>
        <w:t xml:space="preserve">og strategier </w:t>
      </w:r>
      <w:r w:rsidR="00097D54" w:rsidRPr="00AC1583">
        <w:rPr>
          <w:sz w:val="22"/>
        </w:rPr>
        <w:t>for en langsiktig og bære</w:t>
      </w:r>
      <w:r w:rsidR="0091531D" w:rsidRPr="00AC1583">
        <w:rPr>
          <w:sz w:val="22"/>
        </w:rPr>
        <w:softHyphen/>
      </w:r>
      <w:r w:rsidR="00097D54" w:rsidRPr="00AC1583">
        <w:rPr>
          <w:sz w:val="22"/>
        </w:rPr>
        <w:t xml:space="preserve">kraftig samfunnsutvikling av Øyer kommune, </w:t>
      </w:r>
      <w:r w:rsidR="0091531D" w:rsidRPr="00AC1583">
        <w:rPr>
          <w:sz w:val="22"/>
        </w:rPr>
        <w:t xml:space="preserve">samt </w:t>
      </w:r>
      <w:r w:rsidR="00D94831" w:rsidRPr="00AC1583">
        <w:rPr>
          <w:sz w:val="22"/>
        </w:rPr>
        <w:t>en arealdel som angir hovedtrekkene for hvordan arealene i kommunen skal brukes og vernes.</w:t>
      </w:r>
    </w:p>
    <w:p w:rsidR="001D6746" w:rsidRPr="00AC1583" w:rsidRDefault="001D6746" w:rsidP="00E56771">
      <w:pPr>
        <w:rPr>
          <w:sz w:val="22"/>
          <w:shd w:val="clear" w:color="auto" w:fill="F2DBDB" w:themeFill="accent2" w:themeFillTint="33"/>
        </w:rPr>
      </w:pPr>
    </w:p>
    <w:p w:rsidR="00E56771" w:rsidRPr="00AC1583" w:rsidRDefault="00097D54" w:rsidP="00E56771">
      <w:pPr>
        <w:rPr>
          <w:sz w:val="22"/>
          <w:shd w:val="clear" w:color="auto" w:fill="FFFFFF" w:themeFill="background1"/>
        </w:rPr>
      </w:pPr>
      <w:r w:rsidRPr="00AC1583">
        <w:rPr>
          <w:sz w:val="22"/>
          <w:shd w:val="clear" w:color="auto" w:fill="FFFFFF" w:themeFill="background1"/>
        </w:rPr>
        <w:t>Med dette varsles oppstart av kommune</w:t>
      </w:r>
      <w:r w:rsidR="001D6746" w:rsidRPr="00AC1583">
        <w:rPr>
          <w:sz w:val="22"/>
          <w:shd w:val="clear" w:color="auto" w:fill="FFFFFF" w:themeFill="background1"/>
        </w:rPr>
        <w:softHyphen/>
      </w:r>
      <w:r w:rsidRPr="00AC1583">
        <w:rPr>
          <w:sz w:val="22"/>
          <w:shd w:val="clear" w:color="auto" w:fill="FFFFFF" w:themeFill="background1"/>
        </w:rPr>
        <w:t>plan</w:t>
      </w:r>
      <w:r w:rsidR="00AC1583">
        <w:rPr>
          <w:sz w:val="22"/>
          <w:shd w:val="clear" w:color="auto" w:fill="FFFFFF" w:themeFill="background1"/>
        </w:rPr>
        <w:softHyphen/>
      </w:r>
      <w:r w:rsidRPr="00AC1583">
        <w:rPr>
          <w:sz w:val="22"/>
          <w:shd w:val="clear" w:color="auto" w:fill="FFFFFF" w:themeFill="background1"/>
        </w:rPr>
        <w:t>arbeidet formelt, jf. plan- og bygnings</w:t>
      </w:r>
      <w:r w:rsidR="001D6746" w:rsidRPr="00AC1583">
        <w:rPr>
          <w:sz w:val="22"/>
          <w:shd w:val="clear" w:color="auto" w:fill="FFFFFF" w:themeFill="background1"/>
        </w:rPr>
        <w:softHyphen/>
      </w:r>
      <w:r w:rsidRPr="00AC1583">
        <w:rPr>
          <w:sz w:val="22"/>
          <w:shd w:val="clear" w:color="auto" w:fill="FFFFFF" w:themeFill="background1"/>
        </w:rPr>
        <w:t>lovens § 11-12. Samtidig legges dette forslaget til plan</w:t>
      </w:r>
      <w:r w:rsidR="00AC1583">
        <w:rPr>
          <w:sz w:val="22"/>
          <w:shd w:val="clear" w:color="auto" w:fill="FFFFFF" w:themeFill="background1"/>
        </w:rPr>
        <w:softHyphen/>
      </w:r>
      <w:r w:rsidRPr="00AC1583">
        <w:rPr>
          <w:sz w:val="22"/>
          <w:shd w:val="clear" w:color="auto" w:fill="FFFFFF" w:themeFill="background1"/>
        </w:rPr>
        <w:t xml:space="preserve">program ut til offentlig ettersyn, jf. </w:t>
      </w:r>
      <w:proofErr w:type="spellStart"/>
      <w:r w:rsidRPr="00AC1583">
        <w:rPr>
          <w:sz w:val="22"/>
          <w:shd w:val="clear" w:color="auto" w:fill="FFFFFF" w:themeFill="background1"/>
        </w:rPr>
        <w:t>pbl</w:t>
      </w:r>
      <w:proofErr w:type="spellEnd"/>
      <w:r w:rsidRPr="00AC1583">
        <w:rPr>
          <w:sz w:val="22"/>
          <w:shd w:val="clear" w:color="auto" w:fill="FFFFFF" w:themeFill="background1"/>
        </w:rPr>
        <w:t>. § 11-13.</w:t>
      </w:r>
    </w:p>
    <w:p w:rsidR="001D6746" w:rsidRPr="00AC1583" w:rsidRDefault="001D6746" w:rsidP="00E56771">
      <w:pPr>
        <w:rPr>
          <w:sz w:val="22"/>
          <w:shd w:val="clear" w:color="auto" w:fill="FFFFFF" w:themeFill="background1"/>
        </w:rPr>
      </w:pPr>
    </w:p>
    <w:p w:rsidR="00106886" w:rsidRPr="00AC1583" w:rsidRDefault="00106886" w:rsidP="00E56771">
      <w:pPr>
        <w:rPr>
          <w:sz w:val="22"/>
          <w:shd w:val="clear" w:color="auto" w:fill="FFFFFF" w:themeFill="background1"/>
        </w:rPr>
      </w:pPr>
      <w:r w:rsidRPr="00AC1583">
        <w:rPr>
          <w:sz w:val="22"/>
          <w:shd w:val="clear" w:color="auto" w:fill="FFFFFF" w:themeFill="background1"/>
        </w:rPr>
        <w:t>Planprogrammet skal beskrive formålet med planarbeidet, viktige problem</w:t>
      </w:r>
      <w:r w:rsidRPr="00AC1583">
        <w:rPr>
          <w:sz w:val="22"/>
          <w:shd w:val="clear" w:color="auto" w:fill="FFFFFF" w:themeFill="background1"/>
        </w:rPr>
        <w:softHyphen/>
        <w:t>stil</w:t>
      </w:r>
      <w:r w:rsidR="00467139" w:rsidRPr="00AC1583">
        <w:rPr>
          <w:sz w:val="22"/>
          <w:shd w:val="clear" w:color="auto" w:fill="FFFFFF" w:themeFill="background1"/>
        </w:rPr>
        <w:softHyphen/>
      </w:r>
      <w:r w:rsidRPr="00AC1583">
        <w:rPr>
          <w:sz w:val="22"/>
          <w:shd w:val="clear" w:color="auto" w:fill="FFFFFF" w:themeFill="background1"/>
        </w:rPr>
        <w:t>linger, plan</w:t>
      </w:r>
      <w:r w:rsidR="002332A1" w:rsidRPr="00AC1583">
        <w:rPr>
          <w:sz w:val="22"/>
          <w:shd w:val="clear" w:color="auto" w:fill="FFFFFF" w:themeFill="background1"/>
        </w:rPr>
        <w:softHyphen/>
      </w:r>
      <w:r w:rsidRPr="00AC1583">
        <w:rPr>
          <w:sz w:val="22"/>
          <w:shd w:val="clear" w:color="auto" w:fill="FFFFFF" w:themeFill="background1"/>
        </w:rPr>
        <w:t xml:space="preserve">prosessen med frister og deltakere og opplegg for medvirkning. Planprogrammet vil endelig fastsettes av kommunestyret og vil være styrende for planprosessen. </w:t>
      </w:r>
    </w:p>
    <w:p w:rsidR="00106886" w:rsidRPr="00AC1583" w:rsidRDefault="00106886" w:rsidP="00E56771">
      <w:pPr>
        <w:rPr>
          <w:sz w:val="22"/>
          <w:shd w:val="clear" w:color="auto" w:fill="FFFFFF" w:themeFill="background1"/>
        </w:rPr>
      </w:pPr>
    </w:p>
    <w:p w:rsidR="00467139" w:rsidRDefault="00106886" w:rsidP="00E56771">
      <w:pPr>
        <w:rPr>
          <w:sz w:val="22"/>
          <w:shd w:val="clear" w:color="auto" w:fill="FFFFFF" w:themeFill="background1"/>
        </w:rPr>
      </w:pPr>
      <w:r w:rsidRPr="00AC1583">
        <w:rPr>
          <w:sz w:val="22"/>
          <w:shd w:val="clear" w:color="auto" w:fill="FFFFFF" w:themeFill="background1"/>
        </w:rPr>
        <w:t>I høringsperioden er det ønskelig med innspill til innhold i planprogrammet. S</w:t>
      </w:r>
      <w:r w:rsidR="0091531D" w:rsidRPr="00AC1583">
        <w:rPr>
          <w:sz w:val="22"/>
          <w:shd w:val="clear" w:color="auto" w:fill="FFFFFF" w:themeFill="background1"/>
        </w:rPr>
        <w:t>pesielt</w:t>
      </w:r>
      <w:r w:rsidRPr="00AC1583">
        <w:rPr>
          <w:sz w:val="22"/>
          <w:shd w:val="clear" w:color="auto" w:fill="FFFFFF" w:themeFill="background1"/>
        </w:rPr>
        <w:t xml:space="preserve"> gjelder dette </w:t>
      </w:r>
      <w:r w:rsidR="0091531D" w:rsidRPr="00AC1583">
        <w:rPr>
          <w:sz w:val="22"/>
          <w:shd w:val="clear" w:color="auto" w:fill="FFFFFF" w:themeFill="background1"/>
        </w:rPr>
        <w:t xml:space="preserve">for </w:t>
      </w:r>
      <w:r w:rsidRPr="00AC1583">
        <w:rPr>
          <w:sz w:val="22"/>
          <w:shd w:val="clear" w:color="auto" w:fill="FFFFFF" w:themeFill="background1"/>
        </w:rPr>
        <w:t>prioriterte satsingsområder, hvordan planprosessen legges opp og hvordan med</w:t>
      </w:r>
      <w:r w:rsidR="0091531D" w:rsidRPr="00AC1583">
        <w:rPr>
          <w:sz w:val="22"/>
          <w:shd w:val="clear" w:color="auto" w:fill="FFFFFF" w:themeFill="background1"/>
        </w:rPr>
        <w:softHyphen/>
      </w:r>
      <w:r w:rsidRPr="00AC1583">
        <w:rPr>
          <w:sz w:val="22"/>
          <w:shd w:val="clear" w:color="auto" w:fill="FFFFFF" w:themeFill="background1"/>
        </w:rPr>
        <w:t>virkning best ivaretas.</w:t>
      </w:r>
    </w:p>
    <w:p w:rsidR="00AC1583" w:rsidRDefault="00AC1583" w:rsidP="00E56771">
      <w:pPr>
        <w:rPr>
          <w:sz w:val="22"/>
          <w:shd w:val="clear" w:color="auto" w:fill="FFFFFF" w:themeFill="background1"/>
        </w:rPr>
      </w:pPr>
    </w:p>
    <w:p w:rsidR="00AC1583" w:rsidRDefault="00AC1583" w:rsidP="00E56771">
      <w:pPr>
        <w:rPr>
          <w:sz w:val="22"/>
          <w:shd w:val="clear" w:color="auto" w:fill="FFFFFF" w:themeFill="background1"/>
        </w:rPr>
      </w:pPr>
    </w:p>
    <w:p w:rsidR="00CF0B62" w:rsidRDefault="00CF0B62" w:rsidP="00E56771">
      <w:pPr>
        <w:rPr>
          <w:sz w:val="22"/>
          <w:shd w:val="clear" w:color="auto" w:fill="FFFFFF" w:themeFill="background1"/>
        </w:rPr>
      </w:pPr>
    </w:p>
    <w:p w:rsidR="00220D9D" w:rsidRDefault="00220D9D" w:rsidP="00220D9D">
      <w:pPr>
        <w:rPr>
          <w:shd w:val="clear" w:color="auto" w:fill="FFFFFF" w:themeFill="background1"/>
        </w:rPr>
      </w:pPr>
      <w:bookmarkStart w:id="2" w:name="_Toc348436499"/>
    </w:p>
    <w:p w:rsidR="002067B8" w:rsidRPr="00467139" w:rsidRDefault="002067B8" w:rsidP="00220D9D">
      <w:pPr>
        <w:pStyle w:val="Overskrift1"/>
        <w:spacing w:before="0"/>
      </w:pPr>
      <w:r>
        <w:lastRenderedPageBreak/>
        <w:t>Planarbeidets formål</w:t>
      </w:r>
      <w:bookmarkEnd w:id="2"/>
    </w:p>
    <w:p w:rsidR="002067B8" w:rsidRDefault="002067B8" w:rsidP="002067B8"/>
    <w:p w:rsidR="0008317F" w:rsidRPr="00AC1583" w:rsidRDefault="002067B8" w:rsidP="002067B8">
      <w:pPr>
        <w:rPr>
          <w:sz w:val="22"/>
        </w:rPr>
      </w:pPr>
      <w:r w:rsidRPr="00AC1583">
        <w:rPr>
          <w:sz w:val="22"/>
        </w:rPr>
        <w:t xml:space="preserve">Hovedformålet med planarbeidet er å revidere kommuneplanens samfunnsdel og arealdel for perioden 2013-2025. </w:t>
      </w:r>
    </w:p>
    <w:p w:rsidR="0008317F" w:rsidRPr="00AC1583" w:rsidRDefault="0008317F" w:rsidP="002067B8">
      <w:pPr>
        <w:rPr>
          <w:sz w:val="22"/>
        </w:rPr>
      </w:pPr>
    </w:p>
    <w:p w:rsidR="002067B8" w:rsidRDefault="0008317F" w:rsidP="002067B8">
      <w:pPr>
        <w:rPr>
          <w:sz w:val="22"/>
        </w:rPr>
      </w:pPr>
      <w:r w:rsidRPr="00AC1583">
        <w:rPr>
          <w:sz w:val="22"/>
        </w:rPr>
        <w:t>Kommuneplanens samfunnsdel</w:t>
      </w:r>
      <w:r w:rsidR="002067B8" w:rsidRPr="00AC1583">
        <w:rPr>
          <w:sz w:val="22"/>
        </w:rPr>
        <w:t xml:space="preserve"> skal angi retning for fremtidig utvikling, gjennom over</w:t>
      </w:r>
      <w:r w:rsidRPr="00AC1583">
        <w:rPr>
          <w:sz w:val="22"/>
        </w:rPr>
        <w:softHyphen/>
      </w:r>
      <w:r w:rsidR="002067B8" w:rsidRPr="00AC1583">
        <w:rPr>
          <w:sz w:val="22"/>
        </w:rPr>
        <w:t>ordnede mål og strategier for den langsiktige og bærekraftige samfunns</w:t>
      </w:r>
      <w:r w:rsidR="00467139" w:rsidRPr="00AC1583">
        <w:rPr>
          <w:sz w:val="22"/>
        </w:rPr>
        <w:softHyphen/>
      </w:r>
      <w:r w:rsidR="002067B8" w:rsidRPr="00AC1583">
        <w:rPr>
          <w:sz w:val="22"/>
        </w:rPr>
        <w:t>utviklingen av Øyer kommune.</w:t>
      </w:r>
      <w:r w:rsidRPr="00AC1583">
        <w:rPr>
          <w:sz w:val="22"/>
        </w:rPr>
        <w:t xml:space="preserve"> R</w:t>
      </w:r>
      <w:r w:rsidR="002067B8" w:rsidRPr="00AC1583">
        <w:rPr>
          <w:sz w:val="22"/>
        </w:rPr>
        <w:t xml:space="preserve">ullering av kommuneplanens samfunnsdel </w:t>
      </w:r>
      <w:r w:rsidRPr="00AC1583">
        <w:rPr>
          <w:sz w:val="22"/>
        </w:rPr>
        <w:t xml:space="preserve">har </w:t>
      </w:r>
      <w:r w:rsidR="002067B8" w:rsidRPr="00AC1583">
        <w:rPr>
          <w:sz w:val="22"/>
        </w:rPr>
        <w:t>til hensikt å:</w:t>
      </w:r>
    </w:p>
    <w:p w:rsidR="007C5D3E" w:rsidRPr="00AC1583" w:rsidRDefault="007C5D3E" w:rsidP="002067B8">
      <w:pPr>
        <w:rPr>
          <w:sz w:val="22"/>
        </w:rPr>
      </w:pPr>
    </w:p>
    <w:p w:rsidR="003E0CAA" w:rsidRPr="00AC1583" w:rsidRDefault="003E0CAA" w:rsidP="00A66C4D">
      <w:pPr>
        <w:pStyle w:val="Listeavsnitt"/>
        <w:numPr>
          <w:ilvl w:val="0"/>
          <w:numId w:val="13"/>
        </w:numPr>
        <w:rPr>
          <w:sz w:val="22"/>
        </w:rPr>
      </w:pPr>
      <w:r w:rsidRPr="00AC1583">
        <w:rPr>
          <w:sz w:val="22"/>
        </w:rPr>
        <w:t>Fornye og tilpasse fokusområder, mål og strategier til de muligheter og utfordringer som identifiseres, og politiske prioriteringer som gjøres for Øyer kommune kommende 12-års</w:t>
      </w:r>
      <w:r w:rsidR="007C5D3E">
        <w:rPr>
          <w:sz w:val="22"/>
        </w:rPr>
        <w:softHyphen/>
      </w:r>
      <w:r w:rsidRPr="00AC1583">
        <w:rPr>
          <w:sz w:val="22"/>
        </w:rPr>
        <w:t>periode.</w:t>
      </w:r>
    </w:p>
    <w:p w:rsidR="00FE6453" w:rsidRPr="00AC1583" w:rsidRDefault="003E0CAA" w:rsidP="00A66C4D">
      <w:pPr>
        <w:pStyle w:val="Listeavsnitt"/>
        <w:numPr>
          <w:ilvl w:val="0"/>
          <w:numId w:val="13"/>
        </w:numPr>
        <w:rPr>
          <w:sz w:val="22"/>
        </w:rPr>
      </w:pPr>
      <w:r w:rsidRPr="00AC1583">
        <w:rPr>
          <w:sz w:val="22"/>
        </w:rPr>
        <w:t>Videreutvikle plandokumentet som et retningsgivende og strategisk styrings</w:t>
      </w:r>
      <w:r w:rsidRPr="00AC1583">
        <w:rPr>
          <w:sz w:val="22"/>
        </w:rPr>
        <w:softHyphen/>
        <w:t>dokument, med klare føringer for oppfølgende planer og tiltak.</w:t>
      </w:r>
    </w:p>
    <w:p w:rsidR="003E0CAA" w:rsidRPr="00AC1583" w:rsidRDefault="003E0CAA" w:rsidP="00A66C4D">
      <w:pPr>
        <w:pStyle w:val="Listeavsnitt"/>
        <w:numPr>
          <w:ilvl w:val="0"/>
          <w:numId w:val="13"/>
        </w:numPr>
        <w:rPr>
          <w:sz w:val="22"/>
        </w:rPr>
      </w:pPr>
      <w:r w:rsidRPr="00AC1583">
        <w:rPr>
          <w:sz w:val="22"/>
        </w:rPr>
        <w:t>Videreutvikle og klargjøre forbindelsen fra plandokumentet til kommuneplanens handlingsdel (virksomhetsplanene), som rulleres årlig.</w:t>
      </w:r>
    </w:p>
    <w:p w:rsidR="003E0CAA" w:rsidRPr="00AC1583" w:rsidRDefault="003E0CAA" w:rsidP="00A66C4D">
      <w:pPr>
        <w:pStyle w:val="Listeavsnitt"/>
        <w:numPr>
          <w:ilvl w:val="0"/>
          <w:numId w:val="13"/>
        </w:numPr>
        <w:rPr>
          <w:sz w:val="22"/>
        </w:rPr>
      </w:pPr>
      <w:r w:rsidRPr="00AC1583">
        <w:rPr>
          <w:sz w:val="22"/>
        </w:rPr>
        <w:t>Forankre planarbeidet godt i kommunen, både politisk og administrativt.</w:t>
      </w:r>
    </w:p>
    <w:p w:rsidR="003E0CAA" w:rsidRPr="00AC1583" w:rsidRDefault="003E0CAA" w:rsidP="00A66C4D">
      <w:pPr>
        <w:pStyle w:val="Listeavsnitt"/>
        <w:numPr>
          <w:ilvl w:val="0"/>
          <w:numId w:val="13"/>
        </w:numPr>
        <w:rPr>
          <w:sz w:val="22"/>
        </w:rPr>
      </w:pPr>
      <w:r w:rsidRPr="00AC1583">
        <w:rPr>
          <w:sz w:val="22"/>
        </w:rPr>
        <w:t>Skape en arena for overordnede diskusjoner om utviklingen av kommunen, og legge til rette for aktiv medvirkning fra innbyggere, næringsliv og organisasjoner.</w:t>
      </w:r>
    </w:p>
    <w:p w:rsidR="0008317F" w:rsidRPr="00AC1583" w:rsidRDefault="0008317F" w:rsidP="0008317F">
      <w:pPr>
        <w:rPr>
          <w:sz w:val="22"/>
        </w:rPr>
      </w:pPr>
    </w:p>
    <w:p w:rsidR="0008317F" w:rsidRPr="00AC1583" w:rsidRDefault="0008317F" w:rsidP="0008317F">
      <w:pPr>
        <w:rPr>
          <w:sz w:val="22"/>
        </w:rPr>
      </w:pPr>
      <w:r w:rsidRPr="00AC1583">
        <w:rPr>
          <w:sz w:val="22"/>
        </w:rPr>
        <w:t>Formålet med revideringen av kommune</w:t>
      </w:r>
      <w:r w:rsidR="005052C8" w:rsidRPr="00AC1583">
        <w:rPr>
          <w:sz w:val="22"/>
        </w:rPr>
        <w:softHyphen/>
      </w:r>
      <w:r w:rsidRPr="00AC1583">
        <w:rPr>
          <w:sz w:val="22"/>
        </w:rPr>
        <w:t>planens arealdel er å videreutvikle Øyer kommune. Planen skal angi hoved</w:t>
      </w:r>
      <w:r w:rsidR="005052C8" w:rsidRPr="00AC1583">
        <w:rPr>
          <w:sz w:val="22"/>
        </w:rPr>
        <w:softHyphen/>
      </w:r>
      <w:r w:rsidRPr="00AC1583">
        <w:rPr>
          <w:sz w:val="22"/>
        </w:rPr>
        <w:t>trekkene i hvordan arealene i kommunen skal brukes og vernes. Arealdelen skal være utformet i et langsiktig perspektiv, det må derfor være tilstrekkelig fleksibel slik at det er mulig å innpasse nye behov og muligheter, den må derfor holdes på et relativt overordnet nivå og ikke ta for seg detaljer. Arealdelen omfatter areal</w:t>
      </w:r>
      <w:r w:rsidR="005052C8" w:rsidRPr="00AC1583">
        <w:rPr>
          <w:sz w:val="22"/>
        </w:rPr>
        <w:softHyphen/>
      </w:r>
      <w:r w:rsidRPr="00AC1583">
        <w:rPr>
          <w:sz w:val="22"/>
        </w:rPr>
        <w:t>plankart,</w:t>
      </w:r>
      <w:r w:rsidR="001262F8" w:rsidRPr="00AC1583">
        <w:rPr>
          <w:sz w:val="22"/>
        </w:rPr>
        <w:t xml:space="preserve"> temakart,</w:t>
      </w:r>
      <w:r w:rsidRPr="00AC1583">
        <w:rPr>
          <w:sz w:val="22"/>
        </w:rPr>
        <w:t xml:space="preserve"> bestemmelser, samt </w:t>
      </w:r>
      <w:r w:rsidRPr="00AC1583">
        <w:rPr>
          <w:sz w:val="22"/>
        </w:rPr>
        <w:lastRenderedPageBreak/>
        <w:t>en planbeskrivelse med konsekvens</w:t>
      </w:r>
      <w:r w:rsidR="005052C8" w:rsidRPr="00AC1583">
        <w:rPr>
          <w:sz w:val="22"/>
        </w:rPr>
        <w:softHyphen/>
      </w:r>
      <w:r w:rsidRPr="00AC1583">
        <w:rPr>
          <w:sz w:val="22"/>
        </w:rPr>
        <w:t>utredning</w:t>
      </w:r>
      <w:r w:rsidR="001262F8" w:rsidRPr="00AC1583">
        <w:rPr>
          <w:sz w:val="22"/>
        </w:rPr>
        <w:t xml:space="preserve"> og evt. en handlingsplan.</w:t>
      </w:r>
    </w:p>
    <w:p w:rsidR="002332A1" w:rsidRPr="005052C8" w:rsidRDefault="002332A1" w:rsidP="005052C8">
      <w:pPr>
        <w:pStyle w:val="Overskrift1"/>
        <w:rPr>
          <w:shd w:val="clear" w:color="auto" w:fill="FFFFFF" w:themeFill="background1"/>
        </w:rPr>
      </w:pPr>
      <w:bookmarkStart w:id="3" w:name="_Toc348436500"/>
      <w:r>
        <w:rPr>
          <w:shd w:val="clear" w:color="auto" w:fill="FFFFFF" w:themeFill="background1"/>
        </w:rPr>
        <w:t>Bakgrunn og forutsetninger for planarbeidet</w:t>
      </w:r>
      <w:bookmarkEnd w:id="3"/>
    </w:p>
    <w:p w:rsidR="002332A1" w:rsidRDefault="002332A1" w:rsidP="002332A1"/>
    <w:p w:rsidR="002332A1" w:rsidRPr="00AC1583" w:rsidRDefault="002332A1" w:rsidP="002332A1">
      <w:pPr>
        <w:rPr>
          <w:sz w:val="22"/>
        </w:rPr>
      </w:pPr>
      <w:r w:rsidRPr="00AC1583">
        <w:rPr>
          <w:sz w:val="22"/>
        </w:rPr>
        <w:t>Kommunestyret i Øyer har i kommunal plan</w:t>
      </w:r>
      <w:r w:rsidR="007C5D3E">
        <w:rPr>
          <w:sz w:val="22"/>
        </w:rPr>
        <w:softHyphen/>
      </w:r>
      <w:r w:rsidRPr="00AC1583">
        <w:rPr>
          <w:sz w:val="22"/>
        </w:rPr>
        <w:t>strategi for 2012-2015 vedtatt revisjon av både kommuneplanens samfunnsdel og arealdel, med oppstart høsten 2012</w:t>
      </w:r>
      <w:r w:rsidR="008D0F75" w:rsidRPr="00AC1583">
        <w:rPr>
          <w:sz w:val="22"/>
        </w:rPr>
        <w:t>. Kommune</w:t>
      </w:r>
      <w:r w:rsidR="007C5D3E">
        <w:rPr>
          <w:sz w:val="22"/>
        </w:rPr>
        <w:softHyphen/>
      </w:r>
      <w:r w:rsidR="008D0F75" w:rsidRPr="00AC1583">
        <w:rPr>
          <w:sz w:val="22"/>
        </w:rPr>
        <w:t>styret behandlet 20. desember 2012 oppstart av plan</w:t>
      </w:r>
      <w:r w:rsidR="005052C8" w:rsidRPr="00AC1583">
        <w:rPr>
          <w:sz w:val="22"/>
        </w:rPr>
        <w:softHyphen/>
      </w:r>
      <w:r w:rsidR="008D0F75" w:rsidRPr="00AC1583">
        <w:rPr>
          <w:sz w:val="22"/>
        </w:rPr>
        <w:t>prosessen, med tilhørende prosjekt</w:t>
      </w:r>
      <w:r w:rsidR="008D0F75" w:rsidRPr="00AC1583">
        <w:rPr>
          <w:sz w:val="22"/>
        </w:rPr>
        <w:softHyphen/>
        <w:t>organisering for revisjonsarbeidet.</w:t>
      </w:r>
    </w:p>
    <w:p w:rsidR="008D0F75" w:rsidRPr="00AC1583" w:rsidRDefault="008D0F75" w:rsidP="002332A1">
      <w:pPr>
        <w:rPr>
          <w:sz w:val="22"/>
        </w:rPr>
      </w:pPr>
    </w:p>
    <w:p w:rsidR="008D0F75" w:rsidRPr="00AC1583" w:rsidRDefault="008D0F75" w:rsidP="002332A1">
      <w:pPr>
        <w:rPr>
          <w:sz w:val="22"/>
        </w:rPr>
      </w:pPr>
      <w:r w:rsidRPr="00AC1583">
        <w:rPr>
          <w:sz w:val="22"/>
        </w:rPr>
        <w:t>Plan- og bygningsloven av 200</w:t>
      </w:r>
      <w:r w:rsidR="0091531D" w:rsidRPr="00AC1583">
        <w:rPr>
          <w:sz w:val="22"/>
        </w:rPr>
        <w:t>9</w:t>
      </w:r>
      <w:r w:rsidRPr="00AC1583">
        <w:rPr>
          <w:sz w:val="22"/>
        </w:rPr>
        <w:t xml:space="preserve"> stiller krav om utarbeidelse av planprogram for alle kommune</w:t>
      </w:r>
      <w:r w:rsidR="009C7C9F" w:rsidRPr="00AC1583">
        <w:rPr>
          <w:sz w:val="22"/>
        </w:rPr>
        <w:softHyphen/>
      </w:r>
      <w:r w:rsidRPr="00AC1583">
        <w:rPr>
          <w:sz w:val="22"/>
        </w:rPr>
        <w:softHyphen/>
      </w:r>
      <w:r w:rsidRPr="00AC1583">
        <w:rPr>
          <w:sz w:val="22"/>
        </w:rPr>
        <w:softHyphen/>
      </w:r>
      <w:r w:rsidR="00D94831" w:rsidRPr="00AC1583">
        <w:rPr>
          <w:sz w:val="22"/>
        </w:rPr>
        <w:softHyphen/>
      </w:r>
      <w:r w:rsidR="001262F8" w:rsidRPr="00AC1583">
        <w:rPr>
          <w:sz w:val="22"/>
        </w:rPr>
        <w:softHyphen/>
      </w:r>
      <w:r w:rsidRPr="00AC1583">
        <w:rPr>
          <w:sz w:val="22"/>
        </w:rPr>
        <w:t>planer. Utarbeidelsen av plan</w:t>
      </w:r>
      <w:r w:rsidR="005052C8" w:rsidRPr="00AC1583">
        <w:rPr>
          <w:sz w:val="22"/>
        </w:rPr>
        <w:softHyphen/>
      </w:r>
      <w:r w:rsidRPr="00AC1583">
        <w:rPr>
          <w:sz w:val="22"/>
        </w:rPr>
        <w:t>programmet blir første del av denne plan</w:t>
      </w:r>
      <w:r w:rsidR="005052C8" w:rsidRPr="00AC1583">
        <w:rPr>
          <w:sz w:val="22"/>
        </w:rPr>
        <w:softHyphen/>
      </w:r>
      <w:r w:rsidRPr="00AC1583">
        <w:rPr>
          <w:sz w:val="22"/>
        </w:rPr>
        <w:t>prosessen. Planprogrammet skal gjøre rede for formålet med planarbeidet, plan</w:t>
      </w:r>
      <w:r w:rsidR="005052C8" w:rsidRPr="00AC1583">
        <w:rPr>
          <w:sz w:val="22"/>
        </w:rPr>
        <w:softHyphen/>
      </w:r>
      <w:r w:rsidRPr="00AC1583">
        <w:rPr>
          <w:sz w:val="22"/>
        </w:rPr>
        <w:t>prosessen og opplegget for medvirkning. Planprogrammet skal videre redegjøre for hvilke alternativer som skal inngå i plan</w:t>
      </w:r>
      <w:r w:rsidR="005052C8" w:rsidRPr="00AC1583">
        <w:rPr>
          <w:sz w:val="22"/>
        </w:rPr>
        <w:softHyphen/>
      </w:r>
      <w:r w:rsidRPr="00AC1583">
        <w:rPr>
          <w:sz w:val="22"/>
        </w:rPr>
        <w:t>arbeidet, og aktuelle utredninger som anses nødvendig for et godt beslutnings</w:t>
      </w:r>
      <w:r w:rsidR="005052C8" w:rsidRPr="00AC1583">
        <w:rPr>
          <w:sz w:val="22"/>
        </w:rPr>
        <w:softHyphen/>
      </w:r>
      <w:r w:rsidRPr="00AC1583">
        <w:rPr>
          <w:sz w:val="22"/>
        </w:rPr>
        <w:t xml:space="preserve">grunnlag. </w:t>
      </w:r>
    </w:p>
    <w:p w:rsidR="002332A1" w:rsidRPr="00AC1583" w:rsidRDefault="002332A1" w:rsidP="002332A1">
      <w:pPr>
        <w:rPr>
          <w:sz w:val="22"/>
        </w:rPr>
      </w:pPr>
    </w:p>
    <w:p w:rsidR="008D0F75" w:rsidRPr="00AC1583" w:rsidRDefault="008D0F75" w:rsidP="002332A1">
      <w:pPr>
        <w:rPr>
          <w:sz w:val="22"/>
        </w:rPr>
      </w:pPr>
      <w:r w:rsidRPr="00AC1583">
        <w:rPr>
          <w:sz w:val="22"/>
        </w:rPr>
        <w:t xml:space="preserve">Planprogrammet skal sendes på høring og legges ut til offentlig ettersyn i 6 uker. Det er kommunestyret som endelig </w:t>
      </w:r>
      <w:r w:rsidR="0091531D" w:rsidRPr="00AC1583">
        <w:rPr>
          <w:sz w:val="22"/>
        </w:rPr>
        <w:t xml:space="preserve">fastsetter </w:t>
      </w:r>
      <w:r w:rsidRPr="00AC1583">
        <w:rPr>
          <w:sz w:val="22"/>
        </w:rPr>
        <w:t xml:space="preserve">planprogrammet som skal legges til grunn for planarbeidet. </w:t>
      </w:r>
    </w:p>
    <w:p w:rsidR="008D0F75" w:rsidRPr="00AC1583" w:rsidRDefault="008D0F75" w:rsidP="002332A1">
      <w:pPr>
        <w:rPr>
          <w:sz w:val="22"/>
        </w:rPr>
      </w:pPr>
    </w:p>
    <w:p w:rsidR="008D0F75" w:rsidRPr="00AC1583" w:rsidRDefault="008D0F75" w:rsidP="002332A1">
      <w:pPr>
        <w:rPr>
          <w:sz w:val="22"/>
        </w:rPr>
      </w:pPr>
      <w:r w:rsidRPr="00AC1583">
        <w:rPr>
          <w:sz w:val="22"/>
        </w:rPr>
        <w:t>I arbeidet med revisjon av kommune</w:t>
      </w:r>
      <w:r w:rsidR="005052C8" w:rsidRPr="00AC1583">
        <w:rPr>
          <w:sz w:val="22"/>
        </w:rPr>
        <w:softHyphen/>
      </w:r>
      <w:r w:rsidRPr="00AC1583">
        <w:rPr>
          <w:sz w:val="22"/>
        </w:rPr>
        <w:t>planens samfunnsdel og arealdel er det viktig for Øyer kommune at både politikere og administrasjon føler ansvar for og eierskap til planen. Bare da vil den kunne bli det operative og bruks</w:t>
      </w:r>
      <w:r w:rsidR="007C5D3E">
        <w:rPr>
          <w:sz w:val="22"/>
        </w:rPr>
        <w:softHyphen/>
      </w:r>
      <w:r w:rsidRPr="00AC1583">
        <w:rPr>
          <w:sz w:val="22"/>
        </w:rPr>
        <w:t>vennlige planverket vi ønsker for samfunns</w:t>
      </w:r>
      <w:r w:rsidRPr="00AC1583">
        <w:rPr>
          <w:sz w:val="22"/>
        </w:rPr>
        <w:softHyphen/>
        <w:t>utviklingen i Øyer.</w:t>
      </w:r>
    </w:p>
    <w:p w:rsidR="009C7C9F" w:rsidRPr="00AC1583" w:rsidRDefault="009C7C9F" w:rsidP="002332A1">
      <w:pPr>
        <w:rPr>
          <w:sz w:val="22"/>
        </w:rPr>
      </w:pPr>
    </w:p>
    <w:p w:rsidR="009C7C9F" w:rsidRPr="005052C8" w:rsidRDefault="009C7C9F" w:rsidP="005052C8">
      <w:pPr>
        <w:pStyle w:val="Overskrift2"/>
        <w:rPr>
          <w:rStyle w:val="Sterkutheving"/>
          <w:b/>
          <w:bCs/>
          <w:i w:val="0"/>
          <w:iCs w:val="0"/>
        </w:rPr>
      </w:pPr>
      <w:bookmarkStart w:id="4" w:name="_Toc348436501"/>
      <w:r w:rsidRPr="005052C8">
        <w:rPr>
          <w:rStyle w:val="Sterkutheving"/>
          <w:b/>
          <w:bCs/>
          <w:i w:val="0"/>
          <w:iCs w:val="0"/>
        </w:rPr>
        <w:t>Gjeldende kommuneplan</w:t>
      </w:r>
      <w:r w:rsidR="004A0DA5" w:rsidRPr="005052C8">
        <w:rPr>
          <w:rStyle w:val="Sterkutheving"/>
          <w:b/>
          <w:bCs/>
          <w:i w:val="0"/>
          <w:iCs w:val="0"/>
        </w:rPr>
        <w:t xml:space="preserve"> - samfunnsdelen</w:t>
      </w:r>
      <w:bookmarkEnd w:id="4"/>
    </w:p>
    <w:p w:rsidR="005052C8" w:rsidRPr="00AC1583" w:rsidRDefault="009C7C9F" w:rsidP="009C7C9F">
      <w:pPr>
        <w:rPr>
          <w:sz w:val="22"/>
        </w:rPr>
      </w:pPr>
      <w:r w:rsidRPr="00AC1583">
        <w:rPr>
          <w:sz w:val="22"/>
        </w:rPr>
        <w:t>Kommuneplan for Øyer 2003-2015, Samfunnsdelen,</w:t>
      </w:r>
      <w:r w:rsidR="004A0DA5" w:rsidRPr="00AC1583">
        <w:rPr>
          <w:sz w:val="22"/>
        </w:rPr>
        <w:t xml:space="preserve"> ble vedtatt i kommune</w:t>
      </w:r>
      <w:r w:rsidR="005052C8" w:rsidRPr="00AC1583">
        <w:rPr>
          <w:sz w:val="22"/>
        </w:rPr>
        <w:softHyphen/>
      </w:r>
      <w:r w:rsidR="004A0DA5" w:rsidRPr="00AC1583">
        <w:rPr>
          <w:sz w:val="22"/>
        </w:rPr>
        <w:t>styret 2.10.2003, og</w:t>
      </w:r>
      <w:r w:rsidRPr="00AC1583">
        <w:rPr>
          <w:sz w:val="22"/>
        </w:rPr>
        <w:t xml:space="preserve"> har visjonen; </w:t>
      </w:r>
    </w:p>
    <w:p w:rsidR="004A0DA5" w:rsidRPr="00AC1583" w:rsidRDefault="009C7C9F" w:rsidP="009C7C9F">
      <w:pPr>
        <w:rPr>
          <w:i/>
          <w:sz w:val="22"/>
        </w:rPr>
      </w:pPr>
      <w:r w:rsidRPr="00AC1583">
        <w:rPr>
          <w:i/>
          <w:sz w:val="22"/>
        </w:rPr>
        <w:t xml:space="preserve">Øyer – den beste kommunen å leve i! </w:t>
      </w:r>
    </w:p>
    <w:p w:rsidR="009C7C9F" w:rsidRPr="00AC1583" w:rsidRDefault="009C7C9F" w:rsidP="009C7C9F">
      <w:pPr>
        <w:rPr>
          <w:sz w:val="22"/>
        </w:rPr>
      </w:pPr>
      <w:r w:rsidRPr="00AC1583">
        <w:rPr>
          <w:sz w:val="22"/>
        </w:rPr>
        <w:t xml:space="preserve">Planen inneholder </w:t>
      </w:r>
      <w:r w:rsidR="004A0DA5" w:rsidRPr="00AC1583">
        <w:rPr>
          <w:sz w:val="22"/>
        </w:rPr>
        <w:t>følgende fire fokusområder:</w:t>
      </w:r>
    </w:p>
    <w:p w:rsidR="004A0DA5" w:rsidRPr="00AC1583" w:rsidRDefault="004A0DA5" w:rsidP="009C7C9F">
      <w:pPr>
        <w:rPr>
          <w:sz w:val="22"/>
        </w:rPr>
      </w:pPr>
    </w:p>
    <w:p w:rsidR="004A0DA5" w:rsidRPr="00AC1583" w:rsidRDefault="004A0DA5" w:rsidP="00A66C4D">
      <w:pPr>
        <w:pStyle w:val="Listeavsnitt"/>
        <w:numPr>
          <w:ilvl w:val="0"/>
          <w:numId w:val="12"/>
        </w:numPr>
        <w:rPr>
          <w:sz w:val="22"/>
        </w:rPr>
      </w:pPr>
      <w:r w:rsidRPr="00AC1583">
        <w:rPr>
          <w:sz w:val="22"/>
        </w:rPr>
        <w:lastRenderedPageBreak/>
        <w:t>Trygt og godt lokalsamfunn</w:t>
      </w:r>
    </w:p>
    <w:p w:rsidR="004A0DA5" w:rsidRPr="00AC1583" w:rsidRDefault="004A0DA5" w:rsidP="00A66C4D">
      <w:pPr>
        <w:pStyle w:val="Listeavsnitt"/>
        <w:numPr>
          <w:ilvl w:val="0"/>
          <w:numId w:val="12"/>
        </w:numPr>
        <w:rPr>
          <w:sz w:val="22"/>
        </w:rPr>
      </w:pPr>
      <w:r w:rsidRPr="00AC1583">
        <w:rPr>
          <w:sz w:val="22"/>
        </w:rPr>
        <w:t>Næringsutvikling (lokalt og regionalt)</w:t>
      </w:r>
    </w:p>
    <w:p w:rsidR="004A0DA5" w:rsidRPr="00AC1583" w:rsidRDefault="004A0DA5" w:rsidP="00A66C4D">
      <w:pPr>
        <w:pStyle w:val="Listeavsnitt"/>
        <w:numPr>
          <w:ilvl w:val="0"/>
          <w:numId w:val="12"/>
        </w:numPr>
        <w:rPr>
          <w:sz w:val="22"/>
        </w:rPr>
      </w:pPr>
      <w:r w:rsidRPr="00AC1583">
        <w:rPr>
          <w:sz w:val="22"/>
        </w:rPr>
        <w:t>Natur og miljø</w:t>
      </w:r>
    </w:p>
    <w:p w:rsidR="004A0DA5" w:rsidRPr="00AC1583" w:rsidRDefault="004A0DA5" w:rsidP="00A66C4D">
      <w:pPr>
        <w:pStyle w:val="Listeavsnitt"/>
        <w:numPr>
          <w:ilvl w:val="0"/>
          <w:numId w:val="12"/>
        </w:numPr>
        <w:rPr>
          <w:sz w:val="22"/>
        </w:rPr>
      </w:pPr>
      <w:r w:rsidRPr="00AC1583">
        <w:rPr>
          <w:sz w:val="22"/>
        </w:rPr>
        <w:t>Fysisk aktivitet</w:t>
      </w:r>
    </w:p>
    <w:p w:rsidR="004A0DA5" w:rsidRPr="00AC1583" w:rsidRDefault="004A0DA5" w:rsidP="004A0DA5">
      <w:pPr>
        <w:rPr>
          <w:sz w:val="22"/>
        </w:rPr>
      </w:pPr>
    </w:p>
    <w:p w:rsidR="004A0DA5" w:rsidRPr="00AC1583" w:rsidRDefault="004A0DA5" w:rsidP="004A0DA5">
      <w:pPr>
        <w:rPr>
          <w:sz w:val="22"/>
        </w:rPr>
      </w:pPr>
      <w:r w:rsidRPr="00AC1583">
        <w:rPr>
          <w:sz w:val="22"/>
        </w:rPr>
        <w:t>Til hvert fokusområde er tilhørende mål og strategier. Det er en oppfatning at visjonen er allment kjent, og at både administrasjon og politikere har brukt planen som det styrings- og prioriterings</w:t>
      </w:r>
      <w:r w:rsidR="005052C8" w:rsidRPr="00AC1583">
        <w:rPr>
          <w:sz w:val="22"/>
        </w:rPr>
        <w:softHyphen/>
      </w:r>
      <w:r w:rsidRPr="00AC1583">
        <w:rPr>
          <w:sz w:val="22"/>
        </w:rPr>
        <w:t xml:space="preserve">verktøy det er ment å være. Koblingen til kommuneplanens handlingsdel, og øvrig planverk som er utarbeidet i senere tid, har nok blitt løsere med årenes løp, i takt med at andre behov og prioriteringer har gjort seg gjeldende. </w:t>
      </w:r>
    </w:p>
    <w:p w:rsidR="004A0DA5" w:rsidRPr="00AC1583" w:rsidRDefault="004A0DA5" w:rsidP="004A0DA5">
      <w:pPr>
        <w:rPr>
          <w:sz w:val="22"/>
        </w:rPr>
      </w:pPr>
    </w:p>
    <w:p w:rsidR="004A0DA5" w:rsidRDefault="004A0DA5" w:rsidP="004A0DA5">
      <w:pPr>
        <w:pStyle w:val="Overskrift2"/>
      </w:pPr>
      <w:bookmarkStart w:id="5" w:name="_Toc348436502"/>
      <w:r>
        <w:t>Gjeldende kommuneplan – arealdelen</w:t>
      </w:r>
      <w:bookmarkEnd w:id="5"/>
    </w:p>
    <w:p w:rsidR="0008317F" w:rsidRPr="00AC1583" w:rsidRDefault="0008317F" w:rsidP="0008317F">
      <w:pPr>
        <w:rPr>
          <w:sz w:val="22"/>
        </w:rPr>
      </w:pPr>
      <w:r w:rsidRPr="00AC1583">
        <w:rPr>
          <w:sz w:val="22"/>
        </w:rPr>
        <w:t>Kommuneplanens arealdel 2000-2010 ble sist vedtatt 30.11.2000. Arealdelen omfatter hele Øyer kommune med unntak av tettsteds</w:t>
      </w:r>
      <w:r w:rsidR="007C5D3E">
        <w:rPr>
          <w:sz w:val="22"/>
        </w:rPr>
        <w:softHyphen/>
      </w:r>
      <w:r w:rsidRPr="00AC1583">
        <w:rPr>
          <w:sz w:val="22"/>
        </w:rPr>
        <w:t>områdene Øyer sør (Granrudmoen), Tingberg og Tretten og vegstrekningen E6 Tingberg-Tretten – for disse områdene er det godkjente egne arealplaner. Kommunens målsetting med planen er at planen skal være retnings</w:t>
      </w:r>
      <w:r w:rsidR="005052C8" w:rsidRPr="00AC1583">
        <w:rPr>
          <w:sz w:val="22"/>
        </w:rPr>
        <w:softHyphen/>
      </w:r>
      <w:r w:rsidRPr="00AC1583">
        <w:rPr>
          <w:sz w:val="22"/>
        </w:rPr>
        <w:t xml:space="preserve">givende ved alle former for større </w:t>
      </w:r>
      <w:proofErr w:type="spellStart"/>
      <w:r w:rsidRPr="00AC1583">
        <w:rPr>
          <w:sz w:val="22"/>
        </w:rPr>
        <w:t>natur</w:t>
      </w:r>
      <w:r w:rsidR="007C5D3E">
        <w:rPr>
          <w:sz w:val="22"/>
        </w:rPr>
        <w:softHyphen/>
      </w:r>
      <w:r w:rsidRPr="00AC1583">
        <w:rPr>
          <w:sz w:val="22"/>
        </w:rPr>
        <w:t>inngrep</w:t>
      </w:r>
      <w:proofErr w:type="spellEnd"/>
      <w:r w:rsidRPr="00AC1583">
        <w:rPr>
          <w:sz w:val="22"/>
        </w:rPr>
        <w:t xml:space="preserve"> og tiltak som skal gjennomføres.</w:t>
      </w:r>
    </w:p>
    <w:p w:rsidR="004A0DA5" w:rsidRPr="00AC1583" w:rsidRDefault="004A0DA5" w:rsidP="004A0DA5">
      <w:pPr>
        <w:shd w:val="clear" w:color="auto" w:fill="FFFFFF" w:themeFill="background1"/>
        <w:rPr>
          <w:sz w:val="22"/>
        </w:rPr>
      </w:pPr>
    </w:p>
    <w:p w:rsidR="004A0DA5" w:rsidRDefault="004A0DA5" w:rsidP="004A0DA5">
      <w:pPr>
        <w:pStyle w:val="Overskrift2"/>
      </w:pPr>
      <w:bookmarkStart w:id="6" w:name="_Toc348436503"/>
      <w:r>
        <w:t>Kommunal planstrategi</w:t>
      </w:r>
      <w:bookmarkEnd w:id="6"/>
    </w:p>
    <w:p w:rsidR="003D6C79" w:rsidRPr="00AC1583" w:rsidRDefault="0075106C" w:rsidP="003D6C79">
      <w:pPr>
        <w:rPr>
          <w:sz w:val="22"/>
        </w:rPr>
      </w:pPr>
      <w:r w:rsidRPr="00AC1583">
        <w:rPr>
          <w:sz w:val="22"/>
        </w:rPr>
        <w:t>Kommunestyret vedtok 29.11.2012 Plan</w:t>
      </w:r>
      <w:r w:rsidR="005052C8" w:rsidRPr="00AC1583">
        <w:rPr>
          <w:sz w:val="22"/>
        </w:rPr>
        <w:softHyphen/>
      </w:r>
      <w:r w:rsidRPr="00AC1583">
        <w:rPr>
          <w:sz w:val="22"/>
        </w:rPr>
        <w:t>strategi for Øyer 2012-2015. Plan- og bygnings</w:t>
      </w:r>
      <w:r w:rsidR="007C5D3E">
        <w:rPr>
          <w:sz w:val="22"/>
        </w:rPr>
        <w:softHyphen/>
      </w:r>
      <w:r w:rsidRPr="00AC1583">
        <w:rPr>
          <w:sz w:val="22"/>
        </w:rPr>
        <w:t>loven sier at kommuneplanen skal ta utgangspunkt i den kommunale planstrategien (</w:t>
      </w:r>
      <w:proofErr w:type="spellStart"/>
      <w:r w:rsidRPr="00AC1583">
        <w:rPr>
          <w:sz w:val="22"/>
        </w:rPr>
        <w:t>pbl</w:t>
      </w:r>
      <w:proofErr w:type="spellEnd"/>
      <w:r w:rsidRPr="00AC1583">
        <w:rPr>
          <w:sz w:val="22"/>
        </w:rPr>
        <w:t xml:space="preserve"> § 11-1). Nylig vedtatt planstrategi skal derfor i sin helhet legges til grunn i revisjonsarbeidet. </w:t>
      </w:r>
    </w:p>
    <w:p w:rsidR="004C112D" w:rsidRPr="00AC1583" w:rsidRDefault="004C112D" w:rsidP="003D6C79">
      <w:pPr>
        <w:rPr>
          <w:sz w:val="22"/>
        </w:rPr>
      </w:pPr>
    </w:p>
    <w:p w:rsidR="004C112D" w:rsidRPr="00AC1583" w:rsidRDefault="005674C3" w:rsidP="003D6C79">
      <w:pPr>
        <w:rPr>
          <w:sz w:val="22"/>
        </w:rPr>
      </w:pPr>
      <w:r w:rsidRPr="00AC1583">
        <w:rPr>
          <w:sz w:val="22"/>
        </w:rPr>
        <w:t>Planperioden for kommuneplanens areal</w:t>
      </w:r>
      <w:r w:rsidR="005052C8" w:rsidRPr="00AC1583">
        <w:rPr>
          <w:sz w:val="22"/>
        </w:rPr>
        <w:softHyphen/>
      </w:r>
      <w:r w:rsidRPr="00AC1583">
        <w:rPr>
          <w:sz w:val="22"/>
        </w:rPr>
        <w:t>del er allerede utløpt, og det nærmer seg for samfunns</w:t>
      </w:r>
      <w:r w:rsidR="00D94831" w:rsidRPr="00AC1583">
        <w:rPr>
          <w:sz w:val="22"/>
        </w:rPr>
        <w:softHyphen/>
      </w:r>
      <w:r w:rsidRPr="00AC1583">
        <w:rPr>
          <w:sz w:val="22"/>
        </w:rPr>
        <w:t>delen, slik at begge må revideres. Videre er det behov for opp</w:t>
      </w:r>
      <w:r w:rsidR="005052C8" w:rsidRPr="00AC1583">
        <w:rPr>
          <w:sz w:val="22"/>
        </w:rPr>
        <w:softHyphen/>
      </w:r>
      <w:r w:rsidRPr="00AC1583">
        <w:rPr>
          <w:sz w:val="22"/>
        </w:rPr>
        <w:t xml:space="preserve">datering </w:t>
      </w:r>
      <w:r w:rsidR="0008317F" w:rsidRPr="00AC1583">
        <w:rPr>
          <w:sz w:val="22"/>
        </w:rPr>
        <w:t xml:space="preserve">for å oppfylle kravene i </w:t>
      </w:r>
      <w:r w:rsidRPr="00AC1583">
        <w:rPr>
          <w:sz w:val="22"/>
        </w:rPr>
        <w:t xml:space="preserve">ny plan- og bygningslov fra 2009. </w:t>
      </w:r>
      <w:r w:rsidR="0008317F" w:rsidRPr="00AC1583">
        <w:rPr>
          <w:sz w:val="22"/>
        </w:rPr>
        <w:t>I forhold til gjeldende samfunnsdel bør ny plan suppleres med flere tema, blant annet universell utforming, ROS og samfunns</w:t>
      </w:r>
      <w:r w:rsidR="0008317F" w:rsidRPr="00AC1583">
        <w:rPr>
          <w:sz w:val="22"/>
        </w:rPr>
        <w:softHyphen/>
        <w:t xml:space="preserve">sikkerhet og beredskap. Nye tema som må inn i arealdelen er; hensynssoner (eks. villrein), ROS, beredskap (BIS). I tillegg bør revisjonen inneholde en vurdering av bestemmelser for </w:t>
      </w:r>
      <w:r w:rsidR="0008317F" w:rsidRPr="00AC1583">
        <w:rPr>
          <w:sz w:val="22"/>
        </w:rPr>
        <w:lastRenderedPageBreak/>
        <w:t>spredt boligbygging, vurdering/gjennomgang av fremtidige utbyggingsområder som ikke er tatt i bruk og nye utbyggingsområder for fritids</w:t>
      </w:r>
      <w:r w:rsidR="005052C8" w:rsidRPr="00AC1583">
        <w:rPr>
          <w:sz w:val="22"/>
        </w:rPr>
        <w:softHyphen/>
      </w:r>
      <w:r w:rsidR="0008317F" w:rsidRPr="00AC1583">
        <w:rPr>
          <w:sz w:val="22"/>
        </w:rPr>
        <w:t>bebyggelse, bolig og næring/industri.</w:t>
      </w:r>
    </w:p>
    <w:p w:rsidR="0075106C" w:rsidRPr="00AC1583" w:rsidRDefault="0075106C" w:rsidP="0075106C">
      <w:pPr>
        <w:rPr>
          <w:sz w:val="22"/>
        </w:rPr>
      </w:pPr>
    </w:p>
    <w:p w:rsidR="0075106C" w:rsidRDefault="0075106C" w:rsidP="0075106C">
      <w:pPr>
        <w:pStyle w:val="Overskrift2"/>
      </w:pPr>
      <w:bookmarkStart w:id="7" w:name="_Toc348436504"/>
      <w:r>
        <w:t>Plan- og bygningsloven</w:t>
      </w:r>
      <w:bookmarkEnd w:id="7"/>
    </w:p>
    <w:p w:rsidR="005052C8" w:rsidRPr="00AC1583" w:rsidRDefault="0075106C" w:rsidP="0075106C">
      <w:pPr>
        <w:rPr>
          <w:sz w:val="22"/>
        </w:rPr>
      </w:pPr>
      <w:r w:rsidRPr="00AC1583">
        <w:rPr>
          <w:sz w:val="22"/>
        </w:rPr>
        <w:t xml:space="preserve">I plan- og bygningslovens formålsparagraf (1-1) heter det at </w:t>
      </w:r>
      <w:r w:rsidRPr="00AC1583">
        <w:rPr>
          <w:i/>
          <w:sz w:val="22"/>
        </w:rPr>
        <w:t xml:space="preserve">loven skal fremme bærekraftig utvikling til beste for den enkelte, samfunnet og framtidige generasjoner. </w:t>
      </w:r>
      <w:r w:rsidRPr="00AC1583">
        <w:rPr>
          <w:sz w:val="22"/>
        </w:rPr>
        <w:t>Videre heter det:</w:t>
      </w:r>
    </w:p>
    <w:p w:rsidR="0075106C" w:rsidRPr="00AC1583" w:rsidRDefault="0075106C" w:rsidP="0075106C">
      <w:pPr>
        <w:rPr>
          <w:sz w:val="22"/>
        </w:rPr>
      </w:pPr>
    </w:p>
    <w:p w:rsidR="007C5D3E" w:rsidRDefault="0075106C" w:rsidP="0075106C">
      <w:pPr>
        <w:pBdr>
          <w:top w:val="single" w:sz="4" w:space="1" w:color="auto"/>
          <w:left w:val="single" w:sz="4" w:space="4" w:color="auto"/>
          <w:bottom w:val="single" w:sz="4" w:space="1" w:color="auto"/>
          <w:right w:val="single" w:sz="4" w:space="4" w:color="auto"/>
        </w:pBdr>
        <w:shd w:val="clear" w:color="auto" w:fill="DAEEF3" w:themeFill="accent5" w:themeFillTint="33"/>
        <w:ind w:left="708"/>
        <w:rPr>
          <w:i/>
          <w:sz w:val="22"/>
        </w:rPr>
      </w:pPr>
      <w:r w:rsidRPr="00AC1583">
        <w:rPr>
          <w:i/>
          <w:sz w:val="22"/>
        </w:rPr>
        <w:t>«Planlegging etter loven skal bidra til å samordne statlige, regionale og kommunale oppgaver og gi grunnlag for vedtak om bruk og vern av ressurser. Planlegging og vedtak skal sikre åpenhet, forutsig</w:t>
      </w:r>
      <w:r w:rsidR="005052C8" w:rsidRPr="00AC1583">
        <w:rPr>
          <w:i/>
          <w:sz w:val="22"/>
        </w:rPr>
        <w:softHyphen/>
      </w:r>
      <w:r w:rsidRPr="00AC1583">
        <w:rPr>
          <w:i/>
          <w:sz w:val="22"/>
        </w:rPr>
        <w:t xml:space="preserve">barhet og medvirkning for alle berørte interesser og myndigheter. Det skal legges vekt på langsiktige løsninger, og konsekvenser for miljø og samfunn skal beskrives. </w:t>
      </w:r>
    </w:p>
    <w:p w:rsidR="007C5D3E" w:rsidRDefault="007C5D3E" w:rsidP="0075106C">
      <w:pPr>
        <w:pBdr>
          <w:top w:val="single" w:sz="4" w:space="1" w:color="auto"/>
          <w:left w:val="single" w:sz="4" w:space="4" w:color="auto"/>
          <w:bottom w:val="single" w:sz="4" w:space="1" w:color="auto"/>
          <w:right w:val="single" w:sz="4" w:space="4" w:color="auto"/>
        </w:pBdr>
        <w:shd w:val="clear" w:color="auto" w:fill="DAEEF3" w:themeFill="accent5" w:themeFillTint="33"/>
        <w:ind w:left="708"/>
        <w:rPr>
          <w:i/>
          <w:sz w:val="22"/>
        </w:rPr>
      </w:pPr>
    </w:p>
    <w:p w:rsidR="0075106C" w:rsidRPr="00AC1583" w:rsidRDefault="0075106C" w:rsidP="0075106C">
      <w:pPr>
        <w:pBdr>
          <w:top w:val="single" w:sz="4" w:space="1" w:color="auto"/>
          <w:left w:val="single" w:sz="4" w:space="4" w:color="auto"/>
          <w:bottom w:val="single" w:sz="4" w:space="1" w:color="auto"/>
          <w:right w:val="single" w:sz="4" w:space="4" w:color="auto"/>
        </w:pBdr>
        <w:shd w:val="clear" w:color="auto" w:fill="DAEEF3" w:themeFill="accent5" w:themeFillTint="33"/>
        <w:ind w:left="708"/>
        <w:rPr>
          <w:i/>
          <w:sz w:val="22"/>
        </w:rPr>
      </w:pPr>
      <w:r w:rsidRPr="00AC1583">
        <w:rPr>
          <w:i/>
          <w:sz w:val="22"/>
        </w:rPr>
        <w:t>Prinsippet om universell utforming skal ivaretas i plan</w:t>
      </w:r>
      <w:r w:rsidRPr="00AC1583">
        <w:rPr>
          <w:i/>
          <w:sz w:val="22"/>
        </w:rPr>
        <w:softHyphen/>
        <w:t>leggingen og kravene til det enkelte byggetiltak. Det samme gjelder hensynet til barn og unges oppvekstvillkår og estetisk utforming av omgivelsene.»</w:t>
      </w:r>
    </w:p>
    <w:p w:rsidR="0091531D" w:rsidRPr="00AC1583" w:rsidRDefault="0091531D" w:rsidP="0075106C">
      <w:pPr>
        <w:pBdr>
          <w:top w:val="single" w:sz="4" w:space="1" w:color="auto"/>
          <w:left w:val="single" w:sz="4" w:space="4" w:color="auto"/>
          <w:bottom w:val="single" w:sz="4" w:space="1" w:color="auto"/>
          <w:right w:val="single" w:sz="4" w:space="4" w:color="auto"/>
        </w:pBdr>
        <w:shd w:val="clear" w:color="auto" w:fill="DAEEF3" w:themeFill="accent5" w:themeFillTint="33"/>
        <w:ind w:left="708"/>
        <w:rPr>
          <w:i/>
          <w:sz w:val="14"/>
        </w:rPr>
      </w:pPr>
    </w:p>
    <w:p w:rsidR="007C5D3E" w:rsidRDefault="007C5D3E" w:rsidP="0075106C">
      <w:pPr>
        <w:rPr>
          <w:sz w:val="22"/>
        </w:rPr>
      </w:pPr>
    </w:p>
    <w:p w:rsidR="004A0DA5" w:rsidRPr="00AC1583" w:rsidRDefault="0075106C" w:rsidP="0075106C">
      <w:pPr>
        <w:rPr>
          <w:sz w:val="22"/>
        </w:rPr>
      </w:pPr>
      <w:r w:rsidRPr="00AC1583">
        <w:rPr>
          <w:sz w:val="22"/>
        </w:rPr>
        <w:t>Innenfor rammen av § 1-1 skal planer etter denne lov (</w:t>
      </w:r>
      <w:proofErr w:type="spellStart"/>
      <w:r w:rsidRPr="00AC1583">
        <w:rPr>
          <w:sz w:val="22"/>
        </w:rPr>
        <w:t>pbl</w:t>
      </w:r>
      <w:proofErr w:type="spellEnd"/>
      <w:r w:rsidRPr="00AC1583">
        <w:rPr>
          <w:sz w:val="22"/>
        </w:rPr>
        <w:t xml:space="preserve"> § 3-1):</w:t>
      </w:r>
    </w:p>
    <w:p w:rsidR="0075106C" w:rsidRPr="00AC1583" w:rsidRDefault="0075106C" w:rsidP="0075106C">
      <w:pPr>
        <w:rPr>
          <w:sz w:val="22"/>
        </w:rPr>
      </w:pPr>
    </w:p>
    <w:p w:rsidR="0075106C" w:rsidRPr="00AC1583" w:rsidRDefault="0075106C" w:rsidP="00FF24E7">
      <w:pPr>
        <w:pStyle w:val="Listeavsnitt"/>
        <w:numPr>
          <w:ilvl w:val="0"/>
          <w:numId w:val="8"/>
        </w:numPr>
        <w:pBdr>
          <w:top w:val="single" w:sz="4" w:space="1" w:color="auto"/>
          <w:left w:val="single" w:sz="4" w:space="4" w:color="auto"/>
          <w:bottom w:val="single" w:sz="4" w:space="1" w:color="auto"/>
          <w:right w:val="single" w:sz="4" w:space="4" w:color="auto"/>
        </w:pBdr>
        <w:shd w:val="clear" w:color="auto" w:fill="DAEEF3" w:themeFill="accent5" w:themeFillTint="33"/>
        <w:rPr>
          <w:sz w:val="22"/>
        </w:rPr>
      </w:pPr>
      <w:r w:rsidRPr="00AC1583">
        <w:rPr>
          <w:sz w:val="22"/>
        </w:rPr>
        <w:t>Sette mål for den fysiske, miljø</w:t>
      </w:r>
      <w:r w:rsidR="005052C8" w:rsidRPr="00AC1583">
        <w:rPr>
          <w:sz w:val="22"/>
        </w:rPr>
        <w:softHyphen/>
      </w:r>
      <w:r w:rsidRPr="00AC1583">
        <w:rPr>
          <w:sz w:val="22"/>
        </w:rPr>
        <w:t>messige, økonomiske, sosiale og kulturelle utviklingen i kommuner og regioner, avklare samfunns</w:t>
      </w:r>
      <w:r w:rsidR="005052C8" w:rsidRPr="00AC1583">
        <w:rPr>
          <w:sz w:val="22"/>
        </w:rPr>
        <w:softHyphen/>
      </w:r>
      <w:r w:rsidRPr="00AC1583">
        <w:rPr>
          <w:sz w:val="22"/>
        </w:rPr>
        <w:t>messige behov og oppgaver, og angi hvordan oppgavene skal løses.</w:t>
      </w:r>
    </w:p>
    <w:p w:rsidR="0075106C" w:rsidRPr="00AC1583" w:rsidRDefault="0075106C" w:rsidP="00FF24E7">
      <w:pPr>
        <w:pStyle w:val="Listeavsnitt"/>
        <w:numPr>
          <w:ilvl w:val="0"/>
          <w:numId w:val="8"/>
        </w:numPr>
        <w:pBdr>
          <w:top w:val="single" w:sz="4" w:space="1" w:color="auto"/>
          <w:left w:val="single" w:sz="4" w:space="4" w:color="auto"/>
          <w:bottom w:val="single" w:sz="4" w:space="1" w:color="auto"/>
          <w:right w:val="single" w:sz="4" w:space="4" w:color="auto"/>
        </w:pBdr>
        <w:shd w:val="clear" w:color="auto" w:fill="DAEEF3" w:themeFill="accent5" w:themeFillTint="33"/>
        <w:rPr>
          <w:sz w:val="22"/>
        </w:rPr>
      </w:pPr>
      <w:r w:rsidRPr="00AC1583">
        <w:rPr>
          <w:sz w:val="22"/>
        </w:rPr>
        <w:t>Sikre jordressursene, kvalitete</w:t>
      </w:r>
      <w:r w:rsidR="00FF24E7" w:rsidRPr="00AC1583">
        <w:rPr>
          <w:sz w:val="22"/>
        </w:rPr>
        <w:t>r i landskapet og vern av verdi</w:t>
      </w:r>
      <w:r w:rsidRPr="00AC1583">
        <w:rPr>
          <w:sz w:val="22"/>
        </w:rPr>
        <w:t>fulle landskap og kulturmiljøer.</w:t>
      </w:r>
    </w:p>
    <w:p w:rsidR="0075106C" w:rsidRPr="00AC1583" w:rsidRDefault="00FF24E7" w:rsidP="00FF24E7">
      <w:pPr>
        <w:pStyle w:val="Listeavsnitt"/>
        <w:numPr>
          <w:ilvl w:val="0"/>
          <w:numId w:val="8"/>
        </w:numPr>
        <w:pBdr>
          <w:top w:val="single" w:sz="4" w:space="1" w:color="auto"/>
          <w:left w:val="single" w:sz="4" w:space="4" w:color="auto"/>
          <w:bottom w:val="single" w:sz="4" w:space="1" w:color="auto"/>
          <w:right w:val="single" w:sz="4" w:space="4" w:color="auto"/>
        </w:pBdr>
        <w:shd w:val="clear" w:color="auto" w:fill="DAEEF3" w:themeFill="accent5" w:themeFillTint="33"/>
        <w:rPr>
          <w:sz w:val="22"/>
        </w:rPr>
      </w:pPr>
      <w:r w:rsidRPr="00AC1583">
        <w:rPr>
          <w:sz w:val="22"/>
        </w:rPr>
        <w:lastRenderedPageBreak/>
        <w:t>Legge til rette for verdiskaping og næringsutvikling.</w:t>
      </w:r>
    </w:p>
    <w:p w:rsidR="00FF24E7" w:rsidRPr="00AC1583" w:rsidRDefault="00FF24E7" w:rsidP="00FF24E7">
      <w:pPr>
        <w:pStyle w:val="Listeavsnitt"/>
        <w:numPr>
          <w:ilvl w:val="0"/>
          <w:numId w:val="8"/>
        </w:numPr>
        <w:pBdr>
          <w:top w:val="single" w:sz="4" w:space="1" w:color="auto"/>
          <w:left w:val="single" w:sz="4" w:space="4" w:color="auto"/>
          <w:bottom w:val="single" w:sz="4" w:space="1" w:color="auto"/>
          <w:right w:val="single" w:sz="4" w:space="4" w:color="auto"/>
        </w:pBdr>
        <w:shd w:val="clear" w:color="auto" w:fill="DAEEF3" w:themeFill="accent5" w:themeFillTint="33"/>
        <w:rPr>
          <w:sz w:val="22"/>
        </w:rPr>
      </w:pPr>
      <w:r w:rsidRPr="00AC1583">
        <w:rPr>
          <w:sz w:val="22"/>
        </w:rPr>
        <w:t>Legge til rette for god forming av bygde omgivelser, gode bomiljø og gode oppvekst- og levekår.</w:t>
      </w:r>
    </w:p>
    <w:p w:rsidR="00FF24E7" w:rsidRPr="00AC1583" w:rsidRDefault="00FF24E7" w:rsidP="007C5D3E">
      <w:pPr>
        <w:pStyle w:val="Listeavsnitt"/>
        <w:numPr>
          <w:ilvl w:val="0"/>
          <w:numId w:val="8"/>
        </w:numPr>
        <w:pBdr>
          <w:top w:val="single" w:sz="4" w:space="1" w:color="auto"/>
          <w:left w:val="single" w:sz="4" w:space="4" w:color="auto"/>
          <w:bottom w:val="single" w:sz="4" w:space="1" w:color="auto"/>
          <w:right w:val="single" w:sz="4" w:space="4" w:color="auto"/>
        </w:pBdr>
        <w:shd w:val="clear" w:color="auto" w:fill="DAEEF3" w:themeFill="accent5" w:themeFillTint="33"/>
        <w:jc w:val="both"/>
        <w:rPr>
          <w:sz w:val="22"/>
        </w:rPr>
      </w:pPr>
      <w:r w:rsidRPr="00AC1583">
        <w:rPr>
          <w:sz w:val="22"/>
        </w:rPr>
        <w:t>Fremme befolkningens helse og motvirke sosiale helseforskjeller, samt bidra til å forebygge kriminalitet.</w:t>
      </w:r>
    </w:p>
    <w:p w:rsidR="00FF24E7" w:rsidRPr="00AC1583" w:rsidRDefault="00FF24E7" w:rsidP="00FF24E7">
      <w:pPr>
        <w:pStyle w:val="Listeavsnitt"/>
        <w:numPr>
          <w:ilvl w:val="0"/>
          <w:numId w:val="8"/>
        </w:numPr>
        <w:pBdr>
          <w:top w:val="single" w:sz="4" w:space="1" w:color="auto"/>
          <w:left w:val="single" w:sz="4" w:space="4" w:color="auto"/>
          <w:bottom w:val="single" w:sz="4" w:space="1" w:color="auto"/>
          <w:right w:val="single" w:sz="4" w:space="4" w:color="auto"/>
        </w:pBdr>
        <w:shd w:val="clear" w:color="auto" w:fill="DAEEF3" w:themeFill="accent5" w:themeFillTint="33"/>
        <w:rPr>
          <w:sz w:val="22"/>
        </w:rPr>
      </w:pPr>
      <w:r w:rsidRPr="00AC1583">
        <w:rPr>
          <w:sz w:val="22"/>
        </w:rPr>
        <w:t>Ta klimahensyn gjennom løsninger for energiforsyning og transport.</w:t>
      </w:r>
    </w:p>
    <w:p w:rsidR="0091531D" w:rsidRDefault="00FF24E7" w:rsidP="0091531D">
      <w:pPr>
        <w:pStyle w:val="Listeavsnitt"/>
        <w:numPr>
          <w:ilvl w:val="0"/>
          <w:numId w:val="8"/>
        </w:numPr>
        <w:pBdr>
          <w:top w:val="single" w:sz="4" w:space="1" w:color="auto"/>
          <w:left w:val="single" w:sz="4" w:space="4" w:color="auto"/>
          <w:bottom w:val="single" w:sz="4" w:space="1" w:color="auto"/>
          <w:right w:val="single" w:sz="4" w:space="4" w:color="auto"/>
        </w:pBdr>
        <w:shd w:val="clear" w:color="auto" w:fill="DAEEF3" w:themeFill="accent5" w:themeFillTint="33"/>
      </w:pPr>
      <w:r w:rsidRPr="00AC1583">
        <w:rPr>
          <w:sz w:val="22"/>
        </w:rPr>
        <w:t>Fremme samfunnssikkerhet ved å forebygge risiko for</w:t>
      </w:r>
      <w:r w:rsidR="00AD7AE0" w:rsidRPr="00AC1583">
        <w:rPr>
          <w:sz w:val="22"/>
        </w:rPr>
        <w:t xml:space="preserve"> tap av liv, skade på helse, mi</w:t>
      </w:r>
      <w:r w:rsidRPr="00AC1583">
        <w:rPr>
          <w:sz w:val="22"/>
        </w:rPr>
        <w:t>l</w:t>
      </w:r>
      <w:r w:rsidR="00AD7AE0" w:rsidRPr="00AC1583">
        <w:rPr>
          <w:sz w:val="22"/>
        </w:rPr>
        <w:t>j</w:t>
      </w:r>
      <w:r w:rsidRPr="00AC1583">
        <w:rPr>
          <w:sz w:val="22"/>
        </w:rPr>
        <w:t xml:space="preserve">ø og viktig infrastruktur, materielle verdier mv. </w:t>
      </w:r>
    </w:p>
    <w:p w:rsidR="0091531D" w:rsidRPr="0091531D" w:rsidRDefault="0091531D" w:rsidP="0091531D">
      <w:pPr>
        <w:pBdr>
          <w:top w:val="single" w:sz="4" w:space="1" w:color="auto"/>
          <w:left w:val="single" w:sz="4" w:space="4" w:color="auto"/>
          <w:bottom w:val="single" w:sz="4" w:space="1" w:color="auto"/>
          <w:right w:val="single" w:sz="4" w:space="4" w:color="auto"/>
        </w:pBdr>
        <w:shd w:val="clear" w:color="auto" w:fill="DAEEF3" w:themeFill="accent5" w:themeFillTint="33"/>
        <w:ind w:left="360"/>
        <w:rPr>
          <w:sz w:val="16"/>
        </w:rPr>
      </w:pPr>
    </w:p>
    <w:p w:rsidR="007C5D3E" w:rsidRPr="007C5D3E" w:rsidRDefault="007C5D3E" w:rsidP="007C5D3E">
      <w:pPr>
        <w:rPr>
          <w:sz w:val="22"/>
        </w:rPr>
      </w:pPr>
    </w:p>
    <w:p w:rsidR="002C0745" w:rsidRDefault="002C0745" w:rsidP="002C0745">
      <w:pPr>
        <w:pStyle w:val="Undertittel"/>
      </w:pPr>
      <w:r>
        <w:t>Kommuneplan</w:t>
      </w:r>
    </w:p>
    <w:p w:rsidR="002C0745" w:rsidRPr="00AC1583" w:rsidRDefault="002C0745" w:rsidP="002C0745">
      <w:pPr>
        <w:rPr>
          <w:sz w:val="22"/>
        </w:rPr>
      </w:pPr>
      <w:r w:rsidRPr="00AC1583">
        <w:rPr>
          <w:sz w:val="22"/>
        </w:rPr>
        <w:t>Alle kommuner skal ha en kommuneplan. Kommuneplanen er kommunens over</w:t>
      </w:r>
      <w:r w:rsidR="005052C8" w:rsidRPr="00AC1583">
        <w:rPr>
          <w:sz w:val="22"/>
        </w:rPr>
        <w:softHyphen/>
      </w:r>
      <w:r w:rsidRPr="00AC1583">
        <w:rPr>
          <w:sz w:val="22"/>
        </w:rPr>
        <w:t xml:space="preserve">ordnede styringsdokument og gir rammer for utvikling av kommunesamfunnet og forvaltningen av arealressurser. Kommunal planlegging skal ivareta både kommunale, regionale og nasjonale mål, interesser og oppgaver. </w:t>
      </w:r>
    </w:p>
    <w:p w:rsidR="002C0745" w:rsidRPr="00AC1583" w:rsidRDefault="002C0745" w:rsidP="002C0745">
      <w:pPr>
        <w:rPr>
          <w:sz w:val="22"/>
        </w:rPr>
      </w:pPr>
    </w:p>
    <w:p w:rsidR="002C0745" w:rsidRPr="00AC1583" w:rsidRDefault="002C0745" w:rsidP="002C0745">
      <w:pPr>
        <w:rPr>
          <w:sz w:val="22"/>
        </w:rPr>
      </w:pPr>
      <w:r w:rsidRPr="00AC1583">
        <w:rPr>
          <w:sz w:val="22"/>
        </w:rPr>
        <w:t>Kommuneplanlegging er hjemlet i plan- og bygningsloven, og ved fornying a</w:t>
      </w:r>
      <w:r w:rsidR="0091531D" w:rsidRPr="00AC1583">
        <w:rPr>
          <w:sz w:val="22"/>
        </w:rPr>
        <w:t>v loven i 2009</w:t>
      </w:r>
      <w:r w:rsidRPr="00AC1583">
        <w:rPr>
          <w:sz w:val="22"/>
        </w:rPr>
        <w:t xml:space="preserve"> blir det understreket at kommune</w:t>
      </w:r>
      <w:r w:rsidR="005052C8" w:rsidRPr="00AC1583">
        <w:rPr>
          <w:sz w:val="22"/>
        </w:rPr>
        <w:softHyphen/>
      </w:r>
      <w:r w:rsidRPr="00AC1583">
        <w:rPr>
          <w:sz w:val="22"/>
        </w:rPr>
        <w:t>planen omfatter samfunnsdel med handlingsdel og areal</w:t>
      </w:r>
      <w:r w:rsidRPr="00AC1583">
        <w:rPr>
          <w:sz w:val="22"/>
        </w:rPr>
        <w:softHyphen/>
        <w:t>del. Videre skal kommuneplanen ta utgangspunkt i det planbehovet som er pekt på i den kommunale planstrategien. Kommune</w:t>
      </w:r>
      <w:r w:rsidR="005052C8" w:rsidRPr="00AC1583">
        <w:rPr>
          <w:sz w:val="22"/>
        </w:rPr>
        <w:softHyphen/>
      </w:r>
      <w:r w:rsidRPr="00AC1583">
        <w:rPr>
          <w:sz w:val="22"/>
        </w:rPr>
        <w:t>planen skal ha en handlingsdel som angir hvordan planen skal følges opp i de fire påfølgende år eller mer, og revideres årlig. Økonomiplanen etter kommunelovens § 44 kan inngå i handlingsdelen. I Øyer kommune er det den årlige økonomi</w:t>
      </w:r>
      <w:r w:rsidR="005052C8" w:rsidRPr="00AC1583">
        <w:rPr>
          <w:sz w:val="22"/>
        </w:rPr>
        <w:softHyphen/>
      </w:r>
      <w:r w:rsidRPr="00AC1583">
        <w:rPr>
          <w:sz w:val="22"/>
        </w:rPr>
        <w:t>planen som utgjør kommuneplanens handlingsdel.</w:t>
      </w:r>
    </w:p>
    <w:p w:rsidR="002C0745" w:rsidRDefault="002C0745" w:rsidP="002C0745"/>
    <w:p w:rsidR="002C0745" w:rsidRDefault="002C0745" w:rsidP="007C5D3E">
      <w:pPr>
        <w:keepNext/>
      </w:pPr>
      <w:r>
        <w:rPr>
          <w:noProof/>
        </w:rPr>
        <w:lastRenderedPageBreak/>
        <w:drawing>
          <wp:anchor distT="0" distB="0" distL="114300" distR="114300" simplePos="0" relativeHeight="251658240" behindDoc="0" locked="0" layoutInCell="1" allowOverlap="1" wp14:anchorId="3688ACAB" wp14:editId="3454FD87">
            <wp:simplePos x="0" y="0"/>
            <wp:positionH relativeFrom="column">
              <wp:posOffset>2540</wp:posOffset>
            </wp:positionH>
            <wp:positionV relativeFrom="paragraph">
              <wp:posOffset>-1905</wp:posOffset>
            </wp:positionV>
            <wp:extent cx="5690235" cy="3000375"/>
            <wp:effectExtent l="0" t="0" r="5715" b="9525"/>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program.JPG"/>
                    <pic:cNvPicPr/>
                  </pic:nvPicPr>
                  <pic:blipFill>
                    <a:blip r:embed="rId14">
                      <a:extLst>
                        <a:ext uri="{28A0092B-C50C-407E-A947-70E740481C1C}">
                          <a14:useLocalDpi xmlns:a14="http://schemas.microsoft.com/office/drawing/2010/main" val="0"/>
                        </a:ext>
                      </a:extLst>
                    </a:blip>
                    <a:stretch>
                      <a:fillRect/>
                    </a:stretch>
                  </pic:blipFill>
                  <pic:spPr>
                    <a:xfrm>
                      <a:off x="0" y="0"/>
                      <a:ext cx="5690235" cy="3000375"/>
                    </a:xfrm>
                    <a:prstGeom prst="rect">
                      <a:avLst/>
                    </a:prstGeom>
                  </pic:spPr>
                </pic:pic>
              </a:graphicData>
            </a:graphic>
            <wp14:sizeRelH relativeFrom="page">
              <wp14:pctWidth>0</wp14:pctWidth>
            </wp14:sizeRelH>
            <wp14:sizeRelV relativeFrom="page">
              <wp14:pctHeight>0</wp14:pctHeight>
            </wp14:sizeRelV>
          </wp:anchor>
        </w:drawing>
      </w:r>
    </w:p>
    <w:p w:rsidR="002C0745" w:rsidRDefault="002C0745" w:rsidP="002C0745">
      <w:pPr>
        <w:pStyle w:val="Undertittel"/>
      </w:pPr>
    </w:p>
    <w:p w:rsidR="002C0745" w:rsidRDefault="002C0745" w:rsidP="002C0745">
      <w:pPr>
        <w:pStyle w:val="Undertittel"/>
      </w:pPr>
      <w:bookmarkStart w:id="8" w:name="_Toc345575411"/>
      <w:r>
        <w:t>Kommuneplanens samfunnsdel</w:t>
      </w:r>
      <w:bookmarkEnd w:id="8"/>
    </w:p>
    <w:p w:rsidR="002C0745" w:rsidRPr="00AC1583" w:rsidRDefault="002C0745" w:rsidP="002C0745">
      <w:pPr>
        <w:rPr>
          <w:sz w:val="22"/>
        </w:rPr>
      </w:pPr>
      <w:r w:rsidRPr="00AC1583">
        <w:rPr>
          <w:sz w:val="22"/>
        </w:rPr>
        <w:t>Kommuneplanens samfunnsdel er verktøyet for kommunens helhetlige planlegging. Samfunnsdelen har to hovedinnretninger:</w:t>
      </w:r>
    </w:p>
    <w:p w:rsidR="002C0745" w:rsidRPr="00AC1583" w:rsidRDefault="002C0745" w:rsidP="002C0745">
      <w:pPr>
        <w:pStyle w:val="Listeavsnitt"/>
        <w:numPr>
          <w:ilvl w:val="0"/>
          <w:numId w:val="9"/>
        </w:numPr>
        <w:rPr>
          <w:sz w:val="22"/>
        </w:rPr>
      </w:pPr>
      <w:r w:rsidRPr="00AC1583">
        <w:rPr>
          <w:sz w:val="22"/>
        </w:rPr>
        <w:t>Kommunesamfunnet som helhet</w:t>
      </w:r>
    </w:p>
    <w:p w:rsidR="002C0745" w:rsidRPr="00AC1583" w:rsidRDefault="002C0745" w:rsidP="002C0745">
      <w:pPr>
        <w:pStyle w:val="Listeavsnitt"/>
        <w:numPr>
          <w:ilvl w:val="0"/>
          <w:numId w:val="9"/>
        </w:numPr>
        <w:rPr>
          <w:sz w:val="22"/>
        </w:rPr>
      </w:pPr>
      <w:r w:rsidRPr="00AC1583">
        <w:rPr>
          <w:sz w:val="22"/>
        </w:rPr>
        <w:t>Kommunen som organisasjon</w:t>
      </w:r>
    </w:p>
    <w:p w:rsidR="002C0745" w:rsidRPr="00AC1583" w:rsidRDefault="002C0745" w:rsidP="002C0745">
      <w:pPr>
        <w:rPr>
          <w:sz w:val="22"/>
        </w:rPr>
      </w:pPr>
    </w:p>
    <w:p w:rsidR="002C0745" w:rsidRPr="00AC1583" w:rsidRDefault="002C0745" w:rsidP="002C0745">
      <w:pPr>
        <w:rPr>
          <w:sz w:val="22"/>
        </w:rPr>
      </w:pPr>
      <w:r w:rsidRPr="00AC1583">
        <w:rPr>
          <w:sz w:val="22"/>
        </w:rPr>
        <w:t>Loven sier at samfunnsdelen skal ta stilling til langsiktige utfordringer, mål og strategier for kommunesamfunnet som helhet, og kommunen som organisasjon. Den bør inneholde en beskrivelse og vurderinger av alternative strategier for utviklingen i kommunen. Samfunns</w:t>
      </w:r>
      <w:r w:rsidRPr="00AC1583">
        <w:rPr>
          <w:sz w:val="22"/>
        </w:rPr>
        <w:softHyphen/>
        <w:t>delen skal være grunnlag for sektorenes planer og virksomhet, og den skal gi retningslinjer for hvordan kommunens egne mål og strategier skal gjennomføres i kommunal virksomhet og ved medvirkning fra andre offentlige organer og private.</w:t>
      </w:r>
      <w:r w:rsidR="0091531D" w:rsidRPr="00AC1583">
        <w:rPr>
          <w:sz w:val="22"/>
        </w:rPr>
        <w:t xml:space="preserve"> </w:t>
      </w:r>
      <w:r w:rsidRPr="00AC1583">
        <w:rPr>
          <w:sz w:val="22"/>
        </w:rPr>
        <w:t>Samfunnsdelen til kommune</w:t>
      </w:r>
      <w:r w:rsidR="0091531D" w:rsidRPr="00AC1583">
        <w:rPr>
          <w:sz w:val="22"/>
        </w:rPr>
        <w:softHyphen/>
      </w:r>
      <w:r w:rsidRPr="00AC1583">
        <w:rPr>
          <w:sz w:val="22"/>
        </w:rPr>
        <w:t>planen skal bidra til å styrke medvirkning i kommunens planarbeid og bidra til en bedre politisk styring.</w:t>
      </w:r>
    </w:p>
    <w:p w:rsidR="005052C8" w:rsidRPr="00AC1583" w:rsidRDefault="005052C8" w:rsidP="002C0745">
      <w:pPr>
        <w:rPr>
          <w:sz w:val="22"/>
        </w:rPr>
      </w:pPr>
    </w:p>
    <w:p w:rsidR="002C0745" w:rsidRDefault="002C0745" w:rsidP="002C0745">
      <w:pPr>
        <w:pStyle w:val="Undertittel"/>
      </w:pPr>
      <w:bookmarkStart w:id="9" w:name="_Toc345575412"/>
      <w:r>
        <w:t>Kommuneplanens arealdel</w:t>
      </w:r>
      <w:bookmarkEnd w:id="9"/>
    </w:p>
    <w:p w:rsidR="002C0745" w:rsidRPr="00AC1583" w:rsidRDefault="002C0745" w:rsidP="002C0745">
      <w:pPr>
        <w:rPr>
          <w:sz w:val="22"/>
        </w:rPr>
      </w:pPr>
      <w:r w:rsidRPr="00AC1583">
        <w:rPr>
          <w:sz w:val="22"/>
        </w:rPr>
        <w:t>Kommunen skal ha en arealplan for hele kommunen, som viser sammenhengen mellom framtidig samfunnsutvikling og arealbruk. Videre kan det utarbeides arealplaner for deler av kommunens områder.</w:t>
      </w:r>
    </w:p>
    <w:p w:rsidR="002C0745" w:rsidRPr="00AC1583" w:rsidRDefault="002C0745" w:rsidP="002C0745">
      <w:pPr>
        <w:rPr>
          <w:sz w:val="22"/>
        </w:rPr>
      </w:pPr>
    </w:p>
    <w:p w:rsidR="007C5D3E" w:rsidRDefault="007C5D3E" w:rsidP="002C0745">
      <w:pPr>
        <w:rPr>
          <w:sz w:val="22"/>
        </w:rPr>
      </w:pPr>
    </w:p>
    <w:p w:rsidR="007C5D3E" w:rsidRDefault="007C5D3E" w:rsidP="002C0745">
      <w:pPr>
        <w:rPr>
          <w:sz w:val="22"/>
        </w:rPr>
      </w:pPr>
    </w:p>
    <w:p w:rsidR="002C0745" w:rsidRPr="00AC1583" w:rsidRDefault="002C0745" w:rsidP="002C0745">
      <w:pPr>
        <w:rPr>
          <w:sz w:val="22"/>
        </w:rPr>
      </w:pPr>
      <w:r w:rsidRPr="00AC1583">
        <w:rPr>
          <w:sz w:val="22"/>
        </w:rPr>
        <w:t>Kommuneplanens arealdel skal angi hoved</w:t>
      </w:r>
      <w:r w:rsidR="007C5D3E">
        <w:rPr>
          <w:sz w:val="22"/>
        </w:rPr>
        <w:softHyphen/>
      </w:r>
      <w:r w:rsidRPr="00AC1583">
        <w:rPr>
          <w:sz w:val="22"/>
        </w:rPr>
        <w:t>trekkene i arealdisponeringen og rammer og betingelser for hvilke nye tiltak og ny areal</w:t>
      </w:r>
      <w:r w:rsidR="007C5D3E">
        <w:rPr>
          <w:sz w:val="22"/>
        </w:rPr>
        <w:softHyphen/>
      </w:r>
      <w:r w:rsidRPr="00AC1583">
        <w:rPr>
          <w:sz w:val="22"/>
        </w:rPr>
        <w:t>bruk som kan settes i verk, samt hvilke viktige hensyn som må ivaretas ved disponeringen av arealene. Kommuneplanens arealdel skal omfatte plankart, bestemmelser og plan</w:t>
      </w:r>
      <w:r w:rsidR="007C5D3E">
        <w:rPr>
          <w:sz w:val="22"/>
        </w:rPr>
        <w:softHyphen/>
      </w:r>
      <w:r w:rsidRPr="00AC1583">
        <w:rPr>
          <w:sz w:val="22"/>
        </w:rPr>
        <w:t>beskrivelse hvor det framgår hvordan nasjonale mål og retningslinjer, og over</w:t>
      </w:r>
      <w:r w:rsidR="007C5D3E">
        <w:rPr>
          <w:sz w:val="22"/>
        </w:rPr>
        <w:softHyphen/>
      </w:r>
      <w:r w:rsidRPr="00AC1583">
        <w:rPr>
          <w:sz w:val="22"/>
        </w:rPr>
        <w:t>ordnede planer for arealbruk, er ivaretatt.</w:t>
      </w:r>
    </w:p>
    <w:p w:rsidR="002C0745" w:rsidRPr="00AC1583" w:rsidRDefault="002C0745" w:rsidP="002C0745">
      <w:pPr>
        <w:rPr>
          <w:sz w:val="22"/>
        </w:rPr>
      </w:pPr>
    </w:p>
    <w:p w:rsidR="002C0745" w:rsidRPr="00AC1583" w:rsidRDefault="002C0745" w:rsidP="002C0745">
      <w:pPr>
        <w:rPr>
          <w:sz w:val="22"/>
        </w:rPr>
      </w:pPr>
      <w:r w:rsidRPr="00AC1583">
        <w:rPr>
          <w:sz w:val="22"/>
        </w:rPr>
        <w:t>Plankartet skal i nødvendig utstrekning vise hovedformål og hensynssoner for bruk og vern av arealer.</w:t>
      </w:r>
    </w:p>
    <w:p w:rsidR="002C0745" w:rsidRPr="00AC1583" w:rsidRDefault="002C0745" w:rsidP="002C0745">
      <w:pPr>
        <w:rPr>
          <w:sz w:val="22"/>
        </w:rPr>
      </w:pPr>
    </w:p>
    <w:p w:rsidR="00FF24E7" w:rsidRDefault="00FF24E7" w:rsidP="00FF24E7">
      <w:pPr>
        <w:pStyle w:val="Overskrift2"/>
      </w:pPr>
      <w:bookmarkStart w:id="10" w:name="_Toc348436505"/>
      <w:r>
        <w:t>Nasjonale forventninger og føringer</w:t>
      </w:r>
      <w:bookmarkEnd w:id="10"/>
    </w:p>
    <w:p w:rsidR="005052C8" w:rsidRPr="00AC1583" w:rsidRDefault="00FF24E7" w:rsidP="00FF24E7">
      <w:pPr>
        <w:rPr>
          <w:sz w:val="22"/>
        </w:rPr>
      </w:pPr>
      <w:r w:rsidRPr="00AC1583">
        <w:rPr>
          <w:sz w:val="22"/>
        </w:rPr>
        <w:t>Nasjonale forventninger til kommunalt planarbeid er beskrevet i planstrategien, og skal også prege revisjonsarbeidet. De nasjonale forventningene peker på oppgaver og interesser som regjeringen mener det er viktig at kommunene fokuserer på i plan</w:t>
      </w:r>
      <w:r w:rsidR="007C5D3E">
        <w:rPr>
          <w:sz w:val="22"/>
        </w:rPr>
        <w:softHyphen/>
      </w:r>
      <w:r w:rsidRPr="00AC1583">
        <w:rPr>
          <w:sz w:val="22"/>
        </w:rPr>
        <w:t>leggingen for å bidra til gjennomføring av nasjonal politikk, og fokuserer på følgende seks tema:</w:t>
      </w:r>
    </w:p>
    <w:p w:rsidR="00FF24E7" w:rsidRPr="00AC1583" w:rsidRDefault="00FF24E7" w:rsidP="00FF24E7">
      <w:pPr>
        <w:pStyle w:val="Listeavsnitt"/>
        <w:numPr>
          <w:ilvl w:val="0"/>
          <w:numId w:val="7"/>
        </w:numPr>
        <w:rPr>
          <w:sz w:val="22"/>
        </w:rPr>
      </w:pPr>
      <w:r w:rsidRPr="00AC1583">
        <w:rPr>
          <w:sz w:val="22"/>
        </w:rPr>
        <w:t>Klima og energi</w:t>
      </w:r>
    </w:p>
    <w:p w:rsidR="00FF24E7" w:rsidRPr="00AC1583" w:rsidRDefault="00FF24E7" w:rsidP="00FF24E7">
      <w:pPr>
        <w:pStyle w:val="Listeavsnitt"/>
        <w:numPr>
          <w:ilvl w:val="0"/>
          <w:numId w:val="7"/>
        </w:numPr>
        <w:rPr>
          <w:sz w:val="22"/>
        </w:rPr>
      </w:pPr>
      <w:r w:rsidRPr="00AC1583">
        <w:rPr>
          <w:sz w:val="22"/>
        </w:rPr>
        <w:t>By- og tettstedsutvikling</w:t>
      </w:r>
    </w:p>
    <w:p w:rsidR="00FF24E7" w:rsidRPr="00AC1583" w:rsidRDefault="00FF24E7" w:rsidP="00FF24E7">
      <w:pPr>
        <w:pStyle w:val="Listeavsnitt"/>
        <w:numPr>
          <w:ilvl w:val="0"/>
          <w:numId w:val="7"/>
        </w:numPr>
        <w:rPr>
          <w:sz w:val="22"/>
        </w:rPr>
      </w:pPr>
      <w:r w:rsidRPr="00AC1583">
        <w:rPr>
          <w:sz w:val="22"/>
        </w:rPr>
        <w:t>Samferdsel og infrastruktur</w:t>
      </w:r>
    </w:p>
    <w:p w:rsidR="00FF24E7" w:rsidRPr="00AC1583" w:rsidRDefault="00FF24E7" w:rsidP="00FF24E7">
      <w:pPr>
        <w:pStyle w:val="Listeavsnitt"/>
        <w:numPr>
          <w:ilvl w:val="0"/>
          <w:numId w:val="7"/>
        </w:numPr>
        <w:rPr>
          <w:sz w:val="22"/>
        </w:rPr>
      </w:pPr>
      <w:r w:rsidRPr="00AC1583">
        <w:rPr>
          <w:sz w:val="22"/>
        </w:rPr>
        <w:t>Verdiskaping og næringsutvikling</w:t>
      </w:r>
    </w:p>
    <w:p w:rsidR="00FF24E7" w:rsidRPr="00AC1583" w:rsidRDefault="00FF24E7" w:rsidP="00FF24E7">
      <w:pPr>
        <w:pStyle w:val="Listeavsnitt"/>
        <w:numPr>
          <w:ilvl w:val="0"/>
          <w:numId w:val="7"/>
        </w:numPr>
        <w:rPr>
          <w:sz w:val="22"/>
        </w:rPr>
      </w:pPr>
      <w:r w:rsidRPr="00AC1583">
        <w:rPr>
          <w:sz w:val="22"/>
        </w:rPr>
        <w:t>Natur, kulturmiljø og landskap</w:t>
      </w:r>
    </w:p>
    <w:p w:rsidR="00FF24E7" w:rsidRPr="00AC1583" w:rsidRDefault="00FF24E7" w:rsidP="00FF24E7">
      <w:pPr>
        <w:pStyle w:val="Listeavsnitt"/>
        <w:numPr>
          <w:ilvl w:val="0"/>
          <w:numId w:val="7"/>
        </w:numPr>
        <w:rPr>
          <w:sz w:val="22"/>
        </w:rPr>
      </w:pPr>
      <w:r w:rsidRPr="00AC1583">
        <w:rPr>
          <w:sz w:val="22"/>
        </w:rPr>
        <w:t>Helse, livskvalitet og oppvekstmiljø</w:t>
      </w:r>
    </w:p>
    <w:p w:rsidR="00FF24E7" w:rsidRDefault="00FF24E7" w:rsidP="00FF24E7">
      <w:pPr>
        <w:pStyle w:val="Overskrift2"/>
      </w:pPr>
      <w:bookmarkStart w:id="11" w:name="_Toc348436506"/>
      <w:r>
        <w:lastRenderedPageBreak/>
        <w:t>Regionale forventninger og føringer</w:t>
      </w:r>
      <w:bookmarkEnd w:id="11"/>
    </w:p>
    <w:p w:rsidR="00FF24E7" w:rsidRPr="00AC1583" w:rsidRDefault="00FF24E7" w:rsidP="00FF24E7">
      <w:pPr>
        <w:rPr>
          <w:i/>
          <w:sz w:val="22"/>
        </w:rPr>
      </w:pPr>
      <w:r w:rsidRPr="00AC1583">
        <w:rPr>
          <w:sz w:val="22"/>
        </w:rPr>
        <w:t xml:space="preserve">Regional planstrategi for Oppland ble vedtatt av Fylkestinget 21.6.2012, og har som visjon: </w:t>
      </w:r>
      <w:r w:rsidRPr="00AC1583">
        <w:rPr>
          <w:i/>
          <w:sz w:val="22"/>
        </w:rPr>
        <w:t>«Mulighetenes Oppland»</w:t>
      </w:r>
    </w:p>
    <w:p w:rsidR="00FF24E7" w:rsidRPr="00AC1583" w:rsidRDefault="00FF24E7" w:rsidP="00FF24E7">
      <w:pPr>
        <w:rPr>
          <w:sz w:val="22"/>
        </w:rPr>
      </w:pPr>
    </w:p>
    <w:p w:rsidR="00FF24E7" w:rsidRPr="00AC1583" w:rsidRDefault="00FF24E7" w:rsidP="00FF24E7">
      <w:pPr>
        <w:rPr>
          <w:sz w:val="22"/>
        </w:rPr>
      </w:pPr>
      <w:r w:rsidRPr="00AC1583">
        <w:rPr>
          <w:sz w:val="22"/>
        </w:rPr>
        <w:t>På bakgrunn av visjonen har den regionale planstrategien fokus på tre satsingsområder:</w:t>
      </w:r>
    </w:p>
    <w:p w:rsidR="00FF24E7" w:rsidRPr="00AC1583" w:rsidRDefault="00FF24E7" w:rsidP="00FF24E7">
      <w:pPr>
        <w:pStyle w:val="Listeavsnitt"/>
        <w:numPr>
          <w:ilvl w:val="0"/>
          <w:numId w:val="6"/>
        </w:numPr>
        <w:rPr>
          <w:sz w:val="22"/>
        </w:rPr>
      </w:pPr>
      <w:r w:rsidRPr="00AC1583">
        <w:rPr>
          <w:sz w:val="22"/>
        </w:rPr>
        <w:t>Nærings- og stedsutvikling</w:t>
      </w:r>
    </w:p>
    <w:p w:rsidR="00FF24E7" w:rsidRPr="00AC1583" w:rsidRDefault="00FF24E7" w:rsidP="00FF24E7">
      <w:pPr>
        <w:pStyle w:val="Listeavsnitt"/>
        <w:numPr>
          <w:ilvl w:val="0"/>
          <w:numId w:val="6"/>
        </w:numPr>
        <w:rPr>
          <w:sz w:val="22"/>
        </w:rPr>
      </w:pPr>
      <w:r w:rsidRPr="00AC1583">
        <w:rPr>
          <w:sz w:val="22"/>
        </w:rPr>
        <w:t>Kompetanse</w:t>
      </w:r>
    </w:p>
    <w:p w:rsidR="00FF24E7" w:rsidRPr="00AC1583" w:rsidRDefault="00FF24E7" w:rsidP="00FF24E7">
      <w:pPr>
        <w:pStyle w:val="Listeavsnitt"/>
        <w:numPr>
          <w:ilvl w:val="0"/>
          <w:numId w:val="6"/>
        </w:numPr>
        <w:rPr>
          <w:sz w:val="22"/>
        </w:rPr>
      </w:pPr>
      <w:r w:rsidRPr="00AC1583">
        <w:rPr>
          <w:sz w:val="22"/>
        </w:rPr>
        <w:t xml:space="preserve">Samferdsel </w:t>
      </w:r>
    </w:p>
    <w:p w:rsidR="00FF24E7" w:rsidRPr="00AC1583" w:rsidRDefault="00FF24E7" w:rsidP="00FF24E7">
      <w:pPr>
        <w:rPr>
          <w:sz w:val="22"/>
        </w:rPr>
      </w:pPr>
    </w:p>
    <w:p w:rsidR="0068608E" w:rsidRDefault="00C35551" w:rsidP="0068608E">
      <w:pPr>
        <w:pStyle w:val="Overskrift2"/>
      </w:pPr>
      <w:bookmarkStart w:id="12" w:name="_Toc348436507"/>
      <w:r>
        <w:t>Kommunale planprosesser</w:t>
      </w:r>
      <w:bookmarkEnd w:id="12"/>
      <w:r>
        <w:t xml:space="preserve"> </w:t>
      </w:r>
    </w:p>
    <w:p w:rsidR="00592A02" w:rsidRPr="00AC1583" w:rsidRDefault="00533277" w:rsidP="00592A02">
      <w:pPr>
        <w:rPr>
          <w:i/>
          <w:color w:val="365F91" w:themeColor="accent1" w:themeShade="BF"/>
          <w:sz w:val="22"/>
        </w:rPr>
      </w:pPr>
      <w:r w:rsidRPr="00AC1583">
        <w:rPr>
          <w:sz w:val="22"/>
        </w:rPr>
        <w:t>Øyer kommune har en rekke nylig ved</w:t>
      </w:r>
      <w:r w:rsidR="005052C8" w:rsidRPr="00AC1583">
        <w:rPr>
          <w:sz w:val="22"/>
        </w:rPr>
        <w:softHyphen/>
      </w:r>
      <w:r w:rsidRPr="00AC1583">
        <w:rPr>
          <w:sz w:val="22"/>
        </w:rPr>
        <w:t>tatte kommunedelplaner og annet plan</w:t>
      </w:r>
      <w:r w:rsidR="005052C8" w:rsidRPr="00AC1583">
        <w:rPr>
          <w:sz w:val="22"/>
        </w:rPr>
        <w:softHyphen/>
      </w:r>
      <w:r w:rsidRPr="00AC1583">
        <w:rPr>
          <w:sz w:val="22"/>
        </w:rPr>
        <w:t>verk, for full</w:t>
      </w:r>
      <w:r w:rsidR="002B6EF7" w:rsidRPr="00AC1583">
        <w:rPr>
          <w:sz w:val="22"/>
        </w:rPr>
        <w:softHyphen/>
      </w:r>
      <w:r w:rsidRPr="00AC1583">
        <w:rPr>
          <w:sz w:val="22"/>
        </w:rPr>
        <w:t xml:space="preserve">stendig oversikt vises til </w:t>
      </w:r>
      <w:r w:rsidR="002B6EF7" w:rsidRPr="00AC1583">
        <w:rPr>
          <w:i/>
          <w:sz w:val="22"/>
        </w:rPr>
        <w:t>P</w:t>
      </w:r>
      <w:r w:rsidRPr="00AC1583">
        <w:rPr>
          <w:i/>
          <w:sz w:val="22"/>
        </w:rPr>
        <w:t>lanstatus</w:t>
      </w:r>
      <w:r w:rsidRPr="00AC1583">
        <w:rPr>
          <w:sz w:val="22"/>
        </w:rPr>
        <w:t xml:space="preserve"> i planstrategien. Boligplan for Øyer kommune og </w:t>
      </w:r>
      <w:r w:rsidR="002B6EF7" w:rsidRPr="00AC1583">
        <w:rPr>
          <w:sz w:val="22"/>
        </w:rPr>
        <w:t>kommune</w:t>
      </w:r>
      <w:r w:rsidR="002B6EF7" w:rsidRPr="00AC1583">
        <w:rPr>
          <w:sz w:val="22"/>
        </w:rPr>
        <w:softHyphen/>
        <w:t xml:space="preserve">delplan for </w:t>
      </w:r>
      <w:r w:rsidR="00B42126" w:rsidRPr="00AC1583">
        <w:rPr>
          <w:sz w:val="22"/>
        </w:rPr>
        <w:t>T</w:t>
      </w:r>
      <w:r w:rsidR="002B6EF7" w:rsidRPr="00AC1583">
        <w:rPr>
          <w:sz w:val="22"/>
        </w:rPr>
        <w:t>rafikksikkerhet skal rulleres i 2013, mens for de øvrige skal handlings</w:t>
      </w:r>
      <w:r w:rsidR="002B6EF7" w:rsidRPr="00AC1583">
        <w:rPr>
          <w:sz w:val="22"/>
        </w:rPr>
        <w:softHyphen/>
        <w:t>delen i hoved</w:t>
      </w:r>
      <w:r w:rsidR="005052C8" w:rsidRPr="00AC1583">
        <w:rPr>
          <w:sz w:val="22"/>
        </w:rPr>
        <w:softHyphen/>
      </w:r>
      <w:r w:rsidR="002B6EF7" w:rsidRPr="00AC1583">
        <w:rPr>
          <w:sz w:val="22"/>
        </w:rPr>
        <w:t xml:space="preserve">sak rulleres årlig. </w:t>
      </w:r>
      <w:r w:rsidR="00592A02" w:rsidRPr="00AC1583">
        <w:rPr>
          <w:sz w:val="22"/>
        </w:rPr>
        <w:t>Hovedmål og strategier fra disse planene er hentet inn under aktuelle stikkord til strategi- og mål</w:t>
      </w:r>
      <w:r w:rsidR="005052C8" w:rsidRPr="00AC1583">
        <w:rPr>
          <w:sz w:val="22"/>
        </w:rPr>
        <w:softHyphen/>
      </w:r>
      <w:r w:rsidR="00592A02" w:rsidRPr="00AC1583">
        <w:rPr>
          <w:sz w:val="22"/>
        </w:rPr>
        <w:t>formuleringer under de ulike tema</w:t>
      </w:r>
      <w:r w:rsidR="005052C8" w:rsidRPr="00AC1583">
        <w:rPr>
          <w:sz w:val="22"/>
        </w:rPr>
        <w:softHyphen/>
      </w:r>
      <w:r w:rsidR="00592A02" w:rsidRPr="00AC1583">
        <w:rPr>
          <w:sz w:val="22"/>
        </w:rPr>
        <w:t>områdene for samfunns</w:t>
      </w:r>
      <w:r w:rsidR="003F4B7D" w:rsidRPr="00AC1583">
        <w:rPr>
          <w:sz w:val="22"/>
        </w:rPr>
        <w:softHyphen/>
      </w:r>
      <w:r w:rsidR="00592A02" w:rsidRPr="00AC1583">
        <w:rPr>
          <w:sz w:val="22"/>
        </w:rPr>
        <w:t>delen.</w:t>
      </w:r>
    </w:p>
    <w:p w:rsidR="00533277" w:rsidRPr="00AC1583" w:rsidRDefault="00592A02" w:rsidP="001262F8">
      <w:pPr>
        <w:rPr>
          <w:sz w:val="22"/>
        </w:rPr>
      </w:pPr>
      <w:r w:rsidRPr="00AC1583">
        <w:rPr>
          <w:sz w:val="22"/>
        </w:rPr>
        <w:t xml:space="preserve"> </w:t>
      </w:r>
    </w:p>
    <w:p w:rsidR="00B42126" w:rsidRPr="00AC1583" w:rsidRDefault="00592A02" w:rsidP="001262F8">
      <w:pPr>
        <w:rPr>
          <w:sz w:val="22"/>
        </w:rPr>
      </w:pPr>
      <w:r w:rsidRPr="00AC1583">
        <w:rPr>
          <w:sz w:val="22"/>
        </w:rPr>
        <w:t>F</w:t>
      </w:r>
      <w:r w:rsidR="00B42126" w:rsidRPr="00AC1583">
        <w:rPr>
          <w:sz w:val="22"/>
        </w:rPr>
        <w:t xml:space="preserve">lere planprosesser </w:t>
      </w:r>
      <w:r w:rsidRPr="00AC1583">
        <w:rPr>
          <w:sz w:val="22"/>
        </w:rPr>
        <w:t xml:space="preserve">er </w:t>
      </w:r>
      <w:r w:rsidR="00B42126" w:rsidRPr="00AC1583">
        <w:rPr>
          <w:sz w:val="22"/>
        </w:rPr>
        <w:t xml:space="preserve">i </w:t>
      </w:r>
      <w:r w:rsidRPr="00AC1583">
        <w:rPr>
          <w:sz w:val="22"/>
        </w:rPr>
        <w:t xml:space="preserve">tillegg i </w:t>
      </w:r>
      <w:r w:rsidR="00B42126" w:rsidRPr="00AC1583">
        <w:rPr>
          <w:sz w:val="22"/>
        </w:rPr>
        <w:t>oppstarts</w:t>
      </w:r>
      <w:r w:rsidR="005052C8" w:rsidRPr="00AC1583">
        <w:rPr>
          <w:sz w:val="22"/>
        </w:rPr>
        <w:softHyphen/>
      </w:r>
      <w:r w:rsidR="00B42126" w:rsidRPr="00AC1583">
        <w:rPr>
          <w:sz w:val="22"/>
        </w:rPr>
        <w:t>fasen</w:t>
      </w:r>
      <w:r w:rsidRPr="00AC1583">
        <w:rPr>
          <w:sz w:val="22"/>
        </w:rPr>
        <w:t>,</w:t>
      </w:r>
      <w:r w:rsidR="00B42126" w:rsidRPr="00AC1583">
        <w:rPr>
          <w:sz w:val="22"/>
        </w:rPr>
        <w:t xml:space="preserve"> og vil foregå parallelt med kommune</w:t>
      </w:r>
      <w:r w:rsidR="005052C8" w:rsidRPr="00AC1583">
        <w:rPr>
          <w:sz w:val="22"/>
        </w:rPr>
        <w:softHyphen/>
      </w:r>
      <w:r w:rsidR="00B42126" w:rsidRPr="00AC1583">
        <w:rPr>
          <w:sz w:val="22"/>
        </w:rPr>
        <w:t>plan</w:t>
      </w:r>
      <w:r w:rsidR="00B42126" w:rsidRPr="00AC1583">
        <w:rPr>
          <w:sz w:val="22"/>
        </w:rPr>
        <w:softHyphen/>
      </w:r>
      <w:r w:rsidR="005052C8" w:rsidRPr="00AC1583">
        <w:rPr>
          <w:sz w:val="22"/>
        </w:rPr>
        <w:softHyphen/>
      </w:r>
      <w:r w:rsidR="00B42126" w:rsidRPr="00AC1583">
        <w:rPr>
          <w:sz w:val="22"/>
        </w:rPr>
        <w:t xml:space="preserve">revisjonen. Dette gjelder </w:t>
      </w:r>
      <w:r w:rsidRPr="00AC1583">
        <w:rPr>
          <w:sz w:val="22"/>
        </w:rPr>
        <w:t>regional landbruksplan, ny kulturplan for Øyer kommune og Masterplan 2025 (destinasjon Hafjell-Hunderfossen).</w:t>
      </w:r>
    </w:p>
    <w:p w:rsidR="005052C8" w:rsidRPr="00AC1583" w:rsidRDefault="005052C8" w:rsidP="001262F8">
      <w:pPr>
        <w:rPr>
          <w:sz w:val="22"/>
        </w:rPr>
      </w:pPr>
    </w:p>
    <w:p w:rsidR="005052C8" w:rsidRPr="00AC1583" w:rsidRDefault="005052C8" w:rsidP="001262F8">
      <w:pPr>
        <w:rPr>
          <w:sz w:val="22"/>
        </w:rPr>
      </w:pPr>
    </w:p>
    <w:p w:rsidR="005052C8" w:rsidRDefault="005052C8" w:rsidP="001262F8"/>
    <w:p w:rsidR="005052C8" w:rsidRDefault="005052C8" w:rsidP="001262F8"/>
    <w:p w:rsidR="005052C8" w:rsidRDefault="005052C8" w:rsidP="001262F8"/>
    <w:p w:rsidR="005052C8" w:rsidRDefault="005052C8" w:rsidP="001262F8"/>
    <w:p w:rsidR="005052C8" w:rsidRDefault="005052C8" w:rsidP="001262F8"/>
    <w:p w:rsidR="009A47FE" w:rsidRDefault="009A47FE" w:rsidP="001262F8"/>
    <w:p w:rsidR="009A47FE" w:rsidRDefault="009A47FE" w:rsidP="001262F8"/>
    <w:p w:rsidR="009A47FE" w:rsidRDefault="009A47FE" w:rsidP="001262F8"/>
    <w:p w:rsidR="009A47FE" w:rsidRDefault="009A47FE" w:rsidP="001262F8"/>
    <w:p w:rsidR="009A47FE" w:rsidRDefault="009A47FE" w:rsidP="001262F8"/>
    <w:p w:rsidR="009A47FE" w:rsidRDefault="009A47FE" w:rsidP="001262F8"/>
    <w:p w:rsidR="002C0745" w:rsidRPr="009F49CC" w:rsidRDefault="00B33BB4" w:rsidP="009F49CC">
      <w:pPr>
        <w:pStyle w:val="Overskrift1"/>
      </w:pPr>
      <w:bookmarkStart w:id="13" w:name="_Toc348436508"/>
      <w:r>
        <w:lastRenderedPageBreak/>
        <w:t>Sentrale tema, hoved</w:t>
      </w:r>
      <w:r w:rsidR="00747A66">
        <w:softHyphen/>
      </w:r>
      <w:r>
        <w:t>utfordringer og utrednings</w:t>
      </w:r>
      <w:r w:rsidR="005052C8">
        <w:softHyphen/>
      </w:r>
      <w:r>
        <w:t>behov</w:t>
      </w:r>
      <w:bookmarkEnd w:id="13"/>
    </w:p>
    <w:p w:rsidR="002C0745" w:rsidRDefault="002C0745" w:rsidP="002C0745">
      <w:pPr>
        <w:pStyle w:val="Overskrift2"/>
      </w:pPr>
      <w:bookmarkStart w:id="14" w:name="_Toc348436509"/>
      <w:r>
        <w:t>Visjon og verdigrunnlag</w:t>
      </w:r>
      <w:bookmarkEnd w:id="14"/>
    </w:p>
    <w:p w:rsidR="00303181" w:rsidRPr="00AC1583" w:rsidRDefault="003E0CAA" w:rsidP="002C0745">
      <w:pPr>
        <w:rPr>
          <w:sz w:val="22"/>
        </w:rPr>
      </w:pPr>
      <w:r w:rsidRPr="00AC1583">
        <w:rPr>
          <w:sz w:val="22"/>
        </w:rPr>
        <w:t xml:space="preserve">Gjeldende visjon for kommuneplanens samfunnsdel er </w:t>
      </w:r>
      <w:r w:rsidRPr="00AC1583">
        <w:rPr>
          <w:i/>
          <w:sz w:val="22"/>
        </w:rPr>
        <w:t xml:space="preserve">Øyer – den beste kommunen å leve i! </w:t>
      </w:r>
      <w:r w:rsidRPr="00AC1583">
        <w:rPr>
          <w:sz w:val="22"/>
        </w:rPr>
        <w:t>Denne må kunne sies å ha stått seg godt og er blitt relativt allment kjent. Vurderingen så langt er at det ikke legges opp til en storstilt revisjons</w:t>
      </w:r>
      <w:r w:rsidR="005052C8" w:rsidRPr="00AC1583">
        <w:rPr>
          <w:sz w:val="22"/>
        </w:rPr>
        <w:softHyphen/>
      </w:r>
      <w:r w:rsidRPr="00AC1583">
        <w:rPr>
          <w:sz w:val="22"/>
        </w:rPr>
        <w:t>prosess rundt visjonen, men at mulig</w:t>
      </w:r>
      <w:r w:rsidR="001B5C6C" w:rsidRPr="00AC1583">
        <w:rPr>
          <w:sz w:val="22"/>
        </w:rPr>
        <w:softHyphen/>
      </w:r>
      <w:r w:rsidRPr="00AC1583">
        <w:rPr>
          <w:sz w:val="22"/>
        </w:rPr>
        <w:t xml:space="preserve">heten holdes åpen for en mindre revisjon hvis man finner det tjenlig. </w:t>
      </w:r>
    </w:p>
    <w:p w:rsidR="00B33BB4" w:rsidRDefault="00B33BB4" w:rsidP="00B33BB4">
      <w:pPr>
        <w:pStyle w:val="Overskrift1"/>
      </w:pPr>
      <w:bookmarkStart w:id="15" w:name="_Toc348436510"/>
      <w:r>
        <w:t>Del I Samfunnsdelen</w:t>
      </w:r>
      <w:bookmarkEnd w:id="15"/>
    </w:p>
    <w:p w:rsidR="002C0745" w:rsidRDefault="00B33BB4" w:rsidP="002C0745">
      <w:pPr>
        <w:pStyle w:val="Overskrift2"/>
      </w:pPr>
      <w:bookmarkStart w:id="16" w:name="_Toc348436511"/>
      <w:r>
        <w:t>Sentrale tema og hoved</w:t>
      </w:r>
      <w:r w:rsidR="005052C8">
        <w:softHyphen/>
      </w:r>
      <w:r>
        <w:t>utfordringer</w:t>
      </w:r>
      <w:bookmarkEnd w:id="16"/>
    </w:p>
    <w:p w:rsidR="002C0745" w:rsidRPr="00AC1583" w:rsidRDefault="005407B1" w:rsidP="002C0745">
      <w:pPr>
        <w:rPr>
          <w:sz w:val="22"/>
        </w:rPr>
      </w:pPr>
      <w:r w:rsidRPr="00AC1583">
        <w:rPr>
          <w:sz w:val="22"/>
        </w:rPr>
        <w:t>Det er ønskelig å videreføre noe av fokuset fra gjeldende kommuneplan, samtidig som det er behov for å supplere med flere tema, samt å endre benevnelse og struktur på noen av fokus</w:t>
      </w:r>
      <w:r w:rsidR="00126F4A" w:rsidRPr="00AC1583">
        <w:rPr>
          <w:sz w:val="22"/>
        </w:rPr>
        <w:softHyphen/>
      </w:r>
      <w:r w:rsidRPr="00AC1583">
        <w:rPr>
          <w:sz w:val="22"/>
        </w:rPr>
        <w:t>områdene. Kommuneplanutvalget ønsker å konsentrere planarbeidet rundt tema</w:t>
      </w:r>
      <w:r w:rsidRPr="00AC1583">
        <w:rPr>
          <w:sz w:val="22"/>
        </w:rPr>
        <w:softHyphen/>
        <w:t>områdene som ligger i de nasjonale forventningene til kommunal planlegging, med en lokal tilpasning. På bakgrunn av dette foreslås følgende overskrifter for hvor fokus skal settes tematisk i planprosessen:</w:t>
      </w:r>
    </w:p>
    <w:p w:rsidR="005407B1" w:rsidRPr="00AC1583" w:rsidRDefault="005407B1" w:rsidP="002C0745">
      <w:pPr>
        <w:rPr>
          <w:sz w:val="22"/>
        </w:rPr>
      </w:pPr>
    </w:p>
    <w:p w:rsidR="005407B1" w:rsidRPr="00AC1583" w:rsidRDefault="005407B1" w:rsidP="00ED12AF">
      <w:pPr>
        <w:pStyle w:val="Listeavsnitt"/>
        <w:numPr>
          <w:ilvl w:val="0"/>
          <w:numId w:val="18"/>
        </w:numPr>
        <w:rPr>
          <w:sz w:val="22"/>
        </w:rPr>
      </w:pPr>
      <w:r w:rsidRPr="00AC1583">
        <w:rPr>
          <w:sz w:val="22"/>
        </w:rPr>
        <w:t>Bygd- og tettstedsutvikling</w:t>
      </w:r>
    </w:p>
    <w:p w:rsidR="005407B1" w:rsidRPr="00AC1583" w:rsidRDefault="005407B1" w:rsidP="00ED12AF">
      <w:pPr>
        <w:pStyle w:val="Listeavsnitt"/>
        <w:numPr>
          <w:ilvl w:val="0"/>
          <w:numId w:val="18"/>
        </w:numPr>
        <w:rPr>
          <w:sz w:val="22"/>
        </w:rPr>
      </w:pPr>
      <w:r w:rsidRPr="00AC1583">
        <w:rPr>
          <w:sz w:val="22"/>
        </w:rPr>
        <w:t>Helse, livskvalitet og oppvekstmiljø</w:t>
      </w:r>
    </w:p>
    <w:p w:rsidR="005407B1" w:rsidRPr="00AC1583" w:rsidRDefault="005407B1" w:rsidP="00ED12AF">
      <w:pPr>
        <w:pStyle w:val="Listeavsnitt"/>
        <w:numPr>
          <w:ilvl w:val="0"/>
          <w:numId w:val="18"/>
        </w:numPr>
        <w:rPr>
          <w:sz w:val="22"/>
        </w:rPr>
      </w:pPr>
      <w:r w:rsidRPr="00AC1583">
        <w:rPr>
          <w:sz w:val="22"/>
        </w:rPr>
        <w:t>Verdiskaping og næringsutvikling</w:t>
      </w:r>
    </w:p>
    <w:p w:rsidR="005407B1" w:rsidRPr="00AC1583" w:rsidRDefault="00CD5FDC" w:rsidP="00ED12AF">
      <w:pPr>
        <w:pStyle w:val="Listeavsnitt"/>
        <w:numPr>
          <w:ilvl w:val="0"/>
          <w:numId w:val="18"/>
        </w:numPr>
        <w:rPr>
          <w:sz w:val="22"/>
        </w:rPr>
      </w:pPr>
      <w:r w:rsidRPr="00AC1583">
        <w:rPr>
          <w:sz w:val="22"/>
        </w:rPr>
        <w:t xml:space="preserve">Natur, </w:t>
      </w:r>
      <w:r w:rsidR="00ED12AF" w:rsidRPr="00AC1583">
        <w:rPr>
          <w:sz w:val="22"/>
        </w:rPr>
        <w:t>miljø</w:t>
      </w:r>
      <w:r w:rsidRPr="00AC1583">
        <w:rPr>
          <w:sz w:val="22"/>
        </w:rPr>
        <w:t>, klima og energi</w:t>
      </w:r>
    </w:p>
    <w:p w:rsidR="00ED12AF" w:rsidRPr="00AC1583" w:rsidRDefault="00ED12AF" w:rsidP="00ED12AF">
      <w:pPr>
        <w:pStyle w:val="Listeavsnitt"/>
        <w:numPr>
          <w:ilvl w:val="0"/>
          <w:numId w:val="18"/>
        </w:numPr>
        <w:rPr>
          <w:sz w:val="22"/>
        </w:rPr>
      </w:pPr>
      <w:r w:rsidRPr="00AC1583">
        <w:rPr>
          <w:sz w:val="22"/>
        </w:rPr>
        <w:t>Samferdsel og infrastruktur</w:t>
      </w:r>
    </w:p>
    <w:p w:rsidR="00F95AF0" w:rsidRPr="00AC1583" w:rsidRDefault="00F95AF0" w:rsidP="002C0745">
      <w:pPr>
        <w:rPr>
          <w:sz w:val="22"/>
        </w:rPr>
      </w:pPr>
    </w:p>
    <w:p w:rsidR="005052C8" w:rsidRPr="00AC1583" w:rsidRDefault="00ED12AF" w:rsidP="002C0745">
      <w:pPr>
        <w:rPr>
          <w:sz w:val="22"/>
        </w:rPr>
      </w:pPr>
      <w:r w:rsidRPr="00AC1583">
        <w:rPr>
          <w:sz w:val="22"/>
        </w:rPr>
        <w:t xml:space="preserve">Temaområdene peker på det som skal gis ekstra fokus i planperioden, og bygger på status og utfordringer </w:t>
      </w:r>
      <w:r w:rsidR="00126F4A" w:rsidRPr="00AC1583">
        <w:rPr>
          <w:sz w:val="22"/>
        </w:rPr>
        <w:t>fra</w:t>
      </w:r>
      <w:r w:rsidR="008E7871">
        <w:rPr>
          <w:sz w:val="22"/>
        </w:rPr>
        <w:t xml:space="preserve"> utfordrings</w:t>
      </w:r>
      <w:r w:rsidRPr="00AC1583">
        <w:rPr>
          <w:sz w:val="22"/>
        </w:rPr>
        <w:t>notatet som ble utarbeidet i forbindelse med planstrategien.</w:t>
      </w:r>
    </w:p>
    <w:p w:rsidR="00DC43AD" w:rsidRPr="00AC1583" w:rsidRDefault="00DC43AD" w:rsidP="002C0745">
      <w:pPr>
        <w:rPr>
          <w:sz w:val="22"/>
        </w:rPr>
      </w:pPr>
    </w:p>
    <w:p w:rsidR="00ED12AF" w:rsidRDefault="00ED12AF" w:rsidP="00ED12AF">
      <w:pPr>
        <w:pStyle w:val="Undertittel"/>
      </w:pPr>
      <w:r>
        <w:t>Bygd- og tettstedsutvikling</w:t>
      </w:r>
    </w:p>
    <w:p w:rsidR="00797C40" w:rsidRPr="00AC1583" w:rsidRDefault="003D6027" w:rsidP="00ED12AF">
      <w:pPr>
        <w:rPr>
          <w:sz w:val="22"/>
        </w:rPr>
      </w:pPr>
      <w:r w:rsidRPr="00AC1583">
        <w:rPr>
          <w:sz w:val="22"/>
        </w:rPr>
        <w:t xml:space="preserve">Øyer er en av få kommuner i Innlandet som de siste årene har hatt positiv folketallsutvikling. Alle kommunene i regionen hadde </w:t>
      </w:r>
      <w:proofErr w:type="spellStart"/>
      <w:r w:rsidRPr="00AC1583">
        <w:rPr>
          <w:sz w:val="22"/>
        </w:rPr>
        <w:t>innflyt</w:t>
      </w:r>
      <w:r w:rsidR="008E7871">
        <w:rPr>
          <w:sz w:val="22"/>
        </w:rPr>
        <w:softHyphen/>
      </w:r>
      <w:r w:rsidRPr="00AC1583">
        <w:rPr>
          <w:sz w:val="22"/>
        </w:rPr>
        <w:t>tings</w:t>
      </w:r>
      <w:r w:rsidR="008E7871">
        <w:rPr>
          <w:sz w:val="22"/>
        </w:rPr>
        <w:softHyphen/>
      </w:r>
      <w:r w:rsidRPr="00AC1583">
        <w:rPr>
          <w:sz w:val="22"/>
        </w:rPr>
        <w:t>overskudd</w:t>
      </w:r>
      <w:proofErr w:type="spellEnd"/>
      <w:r w:rsidRPr="00AC1583">
        <w:rPr>
          <w:sz w:val="22"/>
        </w:rPr>
        <w:t xml:space="preserve"> i 2010</w:t>
      </w:r>
      <w:r w:rsidR="00955B74" w:rsidRPr="00AC1583">
        <w:rPr>
          <w:sz w:val="22"/>
        </w:rPr>
        <w:t>,</w:t>
      </w:r>
      <w:r w:rsidRPr="00AC1583">
        <w:rPr>
          <w:sz w:val="22"/>
        </w:rPr>
        <w:t xml:space="preserve"> for Øyer var det større enn både fylkes- og landsgjennomsnittet. Den positive folketallsutviklingen viser at det har </w:t>
      </w:r>
      <w:r w:rsidRPr="00AC1583">
        <w:rPr>
          <w:sz w:val="22"/>
        </w:rPr>
        <w:lastRenderedPageBreak/>
        <w:t>vært nesten 5 % vekst den siste 10-års</w:t>
      </w:r>
      <w:r w:rsidR="008E7871">
        <w:rPr>
          <w:sz w:val="22"/>
        </w:rPr>
        <w:softHyphen/>
      </w:r>
      <w:r w:rsidRPr="00AC1583">
        <w:rPr>
          <w:sz w:val="22"/>
        </w:rPr>
        <w:t>perioden.</w:t>
      </w:r>
      <w:r w:rsidR="00592A02" w:rsidRPr="00AC1583">
        <w:rPr>
          <w:sz w:val="22"/>
        </w:rPr>
        <w:t xml:space="preserve"> </w:t>
      </w:r>
    </w:p>
    <w:p w:rsidR="003D6027" w:rsidRPr="00AC1583" w:rsidRDefault="003D6027" w:rsidP="00ED12AF">
      <w:pPr>
        <w:rPr>
          <w:sz w:val="22"/>
        </w:rPr>
      </w:pPr>
    </w:p>
    <w:p w:rsidR="0061738C" w:rsidRPr="00AC1583" w:rsidRDefault="0061738C" w:rsidP="00ED12AF">
      <w:pPr>
        <w:rPr>
          <w:sz w:val="22"/>
        </w:rPr>
      </w:pPr>
      <w:r w:rsidRPr="00AC1583">
        <w:rPr>
          <w:sz w:val="22"/>
        </w:rPr>
        <w:t>Samtidig er Øyer en betydelig hytte</w:t>
      </w:r>
      <w:r w:rsidR="005052C8" w:rsidRPr="00AC1583">
        <w:rPr>
          <w:sz w:val="22"/>
        </w:rPr>
        <w:softHyphen/>
      </w:r>
      <w:r w:rsidRPr="00AC1583">
        <w:rPr>
          <w:sz w:val="22"/>
        </w:rPr>
        <w:t xml:space="preserve">kommune, med </w:t>
      </w:r>
      <w:r w:rsidR="00DC43AD" w:rsidRPr="00AC1583">
        <w:rPr>
          <w:sz w:val="22"/>
        </w:rPr>
        <w:t>om lag 3</w:t>
      </w:r>
      <w:r w:rsidRPr="00AC1583">
        <w:rPr>
          <w:sz w:val="22"/>
        </w:rPr>
        <w:t>000 fritids</w:t>
      </w:r>
      <w:r w:rsidR="00DC43AD" w:rsidRPr="00AC1583">
        <w:rPr>
          <w:sz w:val="22"/>
        </w:rPr>
        <w:t>boliger</w:t>
      </w:r>
      <w:r w:rsidRPr="00AC1583">
        <w:rPr>
          <w:sz w:val="22"/>
        </w:rPr>
        <w:t xml:space="preserve"> i 2012. En </w:t>
      </w:r>
      <w:r w:rsidR="00BC67CE" w:rsidRPr="00AC1583">
        <w:rPr>
          <w:sz w:val="22"/>
        </w:rPr>
        <w:t xml:space="preserve">betydelig </w:t>
      </w:r>
      <w:r w:rsidRPr="00AC1583">
        <w:rPr>
          <w:sz w:val="22"/>
        </w:rPr>
        <w:t xml:space="preserve">andel av </w:t>
      </w:r>
      <w:r w:rsidR="005D11A4" w:rsidRPr="00AC1583">
        <w:rPr>
          <w:sz w:val="22"/>
        </w:rPr>
        <w:t>fritidseien</w:t>
      </w:r>
      <w:r w:rsidR="005052C8" w:rsidRPr="00AC1583">
        <w:rPr>
          <w:sz w:val="22"/>
        </w:rPr>
        <w:softHyphen/>
      </w:r>
      <w:r w:rsidR="005D11A4" w:rsidRPr="00AC1583">
        <w:rPr>
          <w:sz w:val="22"/>
        </w:rPr>
        <w:t>dommene</w:t>
      </w:r>
      <w:r w:rsidR="00F211D8" w:rsidRPr="00AC1583">
        <w:rPr>
          <w:sz w:val="22"/>
        </w:rPr>
        <w:t xml:space="preserve"> har høy bruksgrad (antall oppholdsdøgn i uka),</w:t>
      </w:r>
      <w:r w:rsidR="005D11A4" w:rsidRPr="00AC1583">
        <w:rPr>
          <w:sz w:val="22"/>
        </w:rPr>
        <w:t xml:space="preserve"> </w:t>
      </w:r>
      <w:r w:rsidR="00F211D8" w:rsidRPr="00AC1583">
        <w:rPr>
          <w:sz w:val="22"/>
        </w:rPr>
        <w:t xml:space="preserve">og i tillegg </w:t>
      </w:r>
      <w:r w:rsidR="00BC67CE" w:rsidRPr="00AC1583">
        <w:rPr>
          <w:sz w:val="22"/>
        </w:rPr>
        <w:t xml:space="preserve">høy standard, </w:t>
      </w:r>
      <w:r w:rsidR="00F211D8" w:rsidRPr="00AC1583">
        <w:rPr>
          <w:sz w:val="22"/>
        </w:rPr>
        <w:t xml:space="preserve">og omtales gjerne som </w:t>
      </w:r>
      <w:r w:rsidRPr="00AC1583">
        <w:rPr>
          <w:i/>
          <w:sz w:val="22"/>
        </w:rPr>
        <w:t>bolig2</w:t>
      </w:r>
      <w:r w:rsidRPr="00AC1583">
        <w:rPr>
          <w:sz w:val="22"/>
        </w:rPr>
        <w:t xml:space="preserve">. </w:t>
      </w:r>
      <w:r w:rsidR="00592A02" w:rsidRPr="00AC1583">
        <w:rPr>
          <w:sz w:val="22"/>
        </w:rPr>
        <w:t>En bevisst profilering av Øyer knyttet til bolyst kan være aktuelt, både som primær</w:t>
      </w:r>
      <w:r w:rsidR="008E7871">
        <w:rPr>
          <w:sz w:val="22"/>
        </w:rPr>
        <w:softHyphen/>
      </w:r>
      <w:r w:rsidR="00592A02" w:rsidRPr="00AC1583">
        <w:rPr>
          <w:sz w:val="22"/>
        </w:rPr>
        <w:t>kommune og bolig2-kommune.</w:t>
      </w:r>
    </w:p>
    <w:p w:rsidR="0061738C" w:rsidRPr="00AC1583" w:rsidRDefault="0061738C" w:rsidP="00ED12AF">
      <w:pPr>
        <w:rPr>
          <w:sz w:val="22"/>
        </w:rPr>
      </w:pPr>
    </w:p>
    <w:p w:rsidR="00797C40" w:rsidRPr="00AC1583" w:rsidRDefault="00955B74" w:rsidP="00254B1E">
      <w:pPr>
        <w:shd w:val="clear" w:color="auto" w:fill="FFFFFF" w:themeFill="background1"/>
        <w:rPr>
          <w:sz w:val="22"/>
        </w:rPr>
      </w:pPr>
      <w:r w:rsidRPr="00AC1583">
        <w:rPr>
          <w:sz w:val="22"/>
        </w:rPr>
        <w:t xml:space="preserve">Det er tre </w:t>
      </w:r>
      <w:r w:rsidR="009F49CC" w:rsidRPr="00AC1583">
        <w:rPr>
          <w:sz w:val="22"/>
        </w:rPr>
        <w:t xml:space="preserve">tettsteder </w:t>
      </w:r>
      <w:r w:rsidRPr="00AC1583">
        <w:rPr>
          <w:sz w:val="22"/>
        </w:rPr>
        <w:t>i Øyer kommune; Tretten, Tingberg og Øyer s</w:t>
      </w:r>
      <w:r w:rsidR="009F49CC" w:rsidRPr="00AC1583">
        <w:rPr>
          <w:sz w:val="22"/>
        </w:rPr>
        <w:t>entrum</w:t>
      </w:r>
      <w:r w:rsidRPr="00AC1583">
        <w:rPr>
          <w:sz w:val="22"/>
        </w:rPr>
        <w:t xml:space="preserve">. Hvordan </w:t>
      </w:r>
      <w:r w:rsidR="005D11A4" w:rsidRPr="00AC1583">
        <w:rPr>
          <w:sz w:val="22"/>
        </w:rPr>
        <w:t xml:space="preserve">disse </w:t>
      </w:r>
      <w:r w:rsidRPr="00AC1583">
        <w:rPr>
          <w:sz w:val="22"/>
        </w:rPr>
        <w:t xml:space="preserve">tre skal </w:t>
      </w:r>
      <w:r w:rsidR="005D11A4" w:rsidRPr="00AC1583">
        <w:rPr>
          <w:sz w:val="22"/>
        </w:rPr>
        <w:t>utvikle seg i framtida</w:t>
      </w:r>
      <w:r w:rsidRPr="00AC1583">
        <w:rPr>
          <w:sz w:val="22"/>
        </w:rPr>
        <w:t>, til beste for både fastboende innbyggere og kommunen som turist</w:t>
      </w:r>
      <w:r w:rsidR="00F41551" w:rsidRPr="00AC1583">
        <w:rPr>
          <w:sz w:val="22"/>
        </w:rPr>
        <w:softHyphen/>
      </w:r>
      <w:r w:rsidRPr="00AC1583">
        <w:rPr>
          <w:sz w:val="22"/>
        </w:rPr>
        <w:t xml:space="preserve">destinasjon, er </w:t>
      </w:r>
      <w:r w:rsidR="0061738C" w:rsidRPr="00AC1583">
        <w:rPr>
          <w:sz w:val="22"/>
        </w:rPr>
        <w:t xml:space="preserve">en sentral utfordring i planperioden. </w:t>
      </w:r>
      <w:r w:rsidRPr="00AC1583">
        <w:rPr>
          <w:sz w:val="22"/>
        </w:rPr>
        <w:t xml:space="preserve"> </w:t>
      </w:r>
    </w:p>
    <w:p w:rsidR="00CD5FDC" w:rsidRPr="00AC1583" w:rsidRDefault="00CD5FDC" w:rsidP="00254B1E">
      <w:pPr>
        <w:shd w:val="clear" w:color="auto" w:fill="FFFFFF" w:themeFill="background1"/>
        <w:rPr>
          <w:sz w:val="22"/>
        </w:rPr>
      </w:pPr>
    </w:p>
    <w:p w:rsidR="00797C40" w:rsidRPr="00AC1583" w:rsidRDefault="00D24092" w:rsidP="00254B1E">
      <w:pPr>
        <w:shd w:val="clear" w:color="auto" w:fill="DAEEF3" w:themeFill="accent5" w:themeFillTint="33"/>
        <w:rPr>
          <w:b/>
          <w:i/>
          <w:sz w:val="22"/>
        </w:rPr>
      </w:pPr>
      <w:r w:rsidRPr="00AC1583">
        <w:rPr>
          <w:b/>
          <w:i/>
          <w:sz w:val="22"/>
        </w:rPr>
        <w:t>Aktuelle stikkord til strategi- og mål</w:t>
      </w:r>
      <w:r w:rsidR="005052C8" w:rsidRPr="00AC1583">
        <w:rPr>
          <w:b/>
          <w:i/>
          <w:sz w:val="22"/>
        </w:rPr>
        <w:softHyphen/>
      </w:r>
      <w:r w:rsidRPr="00AC1583">
        <w:rPr>
          <w:b/>
          <w:i/>
          <w:sz w:val="22"/>
        </w:rPr>
        <w:t>formuleringer under dette tema</w:t>
      </w:r>
      <w:r w:rsidR="005052C8" w:rsidRPr="00AC1583">
        <w:rPr>
          <w:b/>
          <w:i/>
          <w:sz w:val="22"/>
        </w:rPr>
        <w:softHyphen/>
      </w:r>
      <w:r w:rsidRPr="00AC1583">
        <w:rPr>
          <w:b/>
          <w:i/>
          <w:sz w:val="22"/>
        </w:rPr>
        <w:t>området kan være:</w:t>
      </w:r>
    </w:p>
    <w:p w:rsidR="00ED12AF" w:rsidRPr="00AC1583" w:rsidRDefault="009B6018" w:rsidP="00254B1E">
      <w:pPr>
        <w:pStyle w:val="Listeavsnitt"/>
        <w:numPr>
          <w:ilvl w:val="0"/>
          <w:numId w:val="20"/>
        </w:numPr>
        <w:shd w:val="clear" w:color="auto" w:fill="DAEEF3" w:themeFill="accent5" w:themeFillTint="33"/>
        <w:rPr>
          <w:i/>
          <w:sz w:val="22"/>
        </w:rPr>
      </w:pPr>
      <w:r w:rsidRPr="00AC1583">
        <w:rPr>
          <w:i/>
          <w:sz w:val="22"/>
        </w:rPr>
        <w:t>Hvilken befolkningsvekst</w:t>
      </w:r>
      <w:r w:rsidR="002F4DB0" w:rsidRPr="00AC1583">
        <w:rPr>
          <w:i/>
          <w:sz w:val="22"/>
        </w:rPr>
        <w:t xml:space="preserve"> skal</w:t>
      </w:r>
      <w:r w:rsidRPr="00AC1583">
        <w:rPr>
          <w:i/>
          <w:sz w:val="22"/>
        </w:rPr>
        <w:t xml:space="preserve"> </w:t>
      </w:r>
      <w:r w:rsidR="00955B74" w:rsidRPr="00AC1583">
        <w:rPr>
          <w:i/>
          <w:sz w:val="22"/>
        </w:rPr>
        <w:t xml:space="preserve">det </w:t>
      </w:r>
      <w:r w:rsidRPr="00AC1583">
        <w:rPr>
          <w:i/>
          <w:sz w:val="22"/>
        </w:rPr>
        <w:t>legge</w:t>
      </w:r>
      <w:r w:rsidR="00955B74" w:rsidRPr="00AC1583">
        <w:rPr>
          <w:i/>
          <w:sz w:val="22"/>
        </w:rPr>
        <w:t>s</w:t>
      </w:r>
      <w:r w:rsidRPr="00AC1583">
        <w:rPr>
          <w:i/>
          <w:sz w:val="22"/>
        </w:rPr>
        <w:t xml:space="preserve"> til rette for</w:t>
      </w:r>
      <w:r w:rsidR="001262F8" w:rsidRPr="00AC1583">
        <w:rPr>
          <w:i/>
          <w:sz w:val="22"/>
        </w:rPr>
        <w:t>, og h</w:t>
      </w:r>
      <w:r w:rsidRPr="00AC1583">
        <w:rPr>
          <w:i/>
          <w:sz w:val="22"/>
        </w:rPr>
        <w:t>vor skal tyngden av befolkningsutvikling komme de neste årene?</w:t>
      </w:r>
    </w:p>
    <w:p w:rsidR="001262F8" w:rsidRPr="00AC1583" w:rsidRDefault="001262F8" w:rsidP="00254B1E">
      <w:pPr>
        <w:pStyle w:val="Listeavsnitt"/>
        <w:numPr>
          <w:ilvl w:val="0"/>
          <w:numId w:val="20"/>
        </w:numPr>
        <w:shd w:val="clear" w:color="auto" w:fill="DAEEF3" w:themeFill="accent5" w:themeFillTint="33"/>
        <w:rPr>
          <w:i/>
          <w:sz w:val="22"/>
        </w:rPr>
      </w:pPr>
      <w:r w:rsidRPr="00AC1583">
        <w:rPr>
          <w:i/>
          <w:sz w:val="22"/>
        </w:rPr>
        <w:t>Bygdeutvikling, sentrumsstruktur og langsiktig arealbruk</w:t>
      </w:r>
      <w:r w:rsidR="005F627C" w:rsidRPr="00AC1583">
        <w:rPr>
          <w:i/>
          <w:sz w:val="22"/>
        </w:rPr>
        <w:t xml:space="preserve"> (</w:t>
      </w:r>
      <w:r w:rsidR="00DC43AD" w:rsidRPr="00AC1583">
        <w:rPr>
          <w:i/>
          <w:sz w:val="22"/>
        </w:rPr>
        <w:t xml:space="preserve">herunder </w:t>
      </w:r>
      <w:r w:rsidR="008E7871">
        <w:rPr>
          <w:i/>
          <w:sz w:val="22"/>
        </w:rPr>
        <w:t xml:space="preserve">hensyn til </w:t>
      </w:r>
      <w:r w:rsidR="00DC43AD" w:rsidRPr="00AC1583">
        <w:rPr>
          <w:i/>
          <w:sz w:val="22"/>
        </w:rPr>
        <w:t>landbruk</w:t>
      </w:r>
      <w:r w:rsidR="008E7871">
        <w:rPr>
          <w:i/>
          <w:sz w:val="22"/>
        </w:rPr>
        <w:t>et</w:t>
      </w:r>
      <w:r w:rsidR="005F627C" w:rsidRPr="00AC1583">
        <w:rPr>
          <w:i/>
          <w:sz w:val="22"/>
        </w:rPr>
        <w:t>)</w:t>
      </w:r>
      <w:r w:rsidRPr="00AC1583">
        <w:rPr>
          <w:i/>
          <w:sz w:val="22"/>
        </w:rPr>
        <w:t xml:space="preserve"> </w:t>
      </w:r>
    </w:p>
    <w:p w:rsidR="0061738C" w:rsidRPr="00AC1583" w:rsidRDefault="009B6018" w:rsidP="00254B1E">
      <w:pPr>
        <w:pStyle w:val="Listeavsnitt"/>
        <w:numPr>
          <w:ilvl w:val="0"/>
          <w:numId w:val="20"/>
        </w:numPr>
        <w:shd w:val="clear" w:color="auto" w:fill="DAEEF3" w:themeFill="accent5" w:themeFillTint="33"/>
        <w:rPr>
          <w:i/>
          <w:sz w:val="22"/>
        </w:rPr>
      </w:pPr>
      <w:r w:rsidRPr="00AC1583">
        <w:rPr>
          <w:i/>
          <w:sz w:val="22"/>
        </w:rPr>
        <w:t>Hvor skal Øyer fortsette å vokse – retninger?</w:t>
      </w:r>
    </w:p>
    <w:p w:rsidR="0061738C" w:rsidRPr="00AC1583" w:rsidRDefault="00E11C97" w:rsidP="00254B1E">
      <w:pPr>
        <w:pStyle w:val="Listeavsnitt"/>
        <w:numPr>
          <w:ilvl w:val="0"/>
          <w:numId w:val="20"/>
        </w:numPr>
        <w:shd w:val="clear" w:color="auto" w:fill="DAEEF3" w:themeFill="accent5" w:themeFillTint="33"/>
        <w:rPr>
          <w:i/>
          <w:sz w:val="22"/>
        </w:rPr>
      </w:pPr>
      <w:r w:rsidRPr="00AC1583">
        <w:rPr>
          <w:i/>
          <w:sz w:val="22"/>
        </w:rPr>
        <w:t xml:space="preserve">Profilering av Øyer </w:t>
      </w:r>
      <w:r w:rsidR="00254B1E" w:rsidRPr="00AC1583">
        <w:rPr>
          <w:i/>
          <w:sz w:val="22"/>
        </w:rPr>
        <w:t xml:space="preserve">knyttet til </w:t>
      </w:r>
      <w:r w:rsidR="00254B1E" w:rsidRPr="00AC1583">
        <w:rPr>
          <w:b/>
          <w:i/>
          <w:sz w:val="22"/>
        </w:rPr>
        <w:t>bolyst</w:t>
      </w:r>
      <w:r w:rsidR="00254B1E" w:rsidRPr="00AC1583">
        <w:rPr>
          <w:i/>
          <w:sz w:val="22"/>
        </w:rPr>
        <w:t xml:space="preserve"> – primærkommune og bolig2-kommune</w:t>
      </w:r>
    </w:p>
    <w:p w:rsidR="009B6018" w:rsidRPr="00AC1583" w:rsidRDefault="00E11C97" w:rsidP="00254B1E">
      <w:pPr>
        <w:pStyle w:val="Listeavsnitt"/>
        <w:numPr>
          <w:ilvl w:val="0"/>
          <w:numId w:val="20"/>
        </w:numPr>
        <w:shd w:val="clear" w:color="auto" w:fill="DAEEF3" w:themeFill="accent5" w:themeFillTint="33"/>
        <w:rPr>
          <w:i/>
          <w:sz w:val="22"/>
        </w:rPr>
      </w:pPr>
      <w:r w:rsidRPr="00AC1583">
        <w:rPr>
          <w:i/>
          <w:sz w:val="22"/>
        </w:rPr>
        <w:t>Tilrettelegging</w:t>
      </w:r>
      <w:r w:rsidR="009B6018" w:rsidRPr="00AC1583">
        <w:rPr>
          <w:i/>
          <w:sz w:val="22"/>
        </w:rPr>
        <w:t xml:space="preserve"> </w:t>
      </w:r>
      <w:r w:rsidRPr="00AC1583">
        <w:rPr>
          <w:i/>
          <w:sz w:val="22"/>
        </w:rPr>
        <w:t xml:space="preserve">av </w:t>
      </w:r>
      <w:r w:rsidR="009B6018" w:rsidRPr="00AC1583">
        <w:rPr>
          <w:i/>
          <w:sz w:val="22"/>
        </w:rPr>
        <w:t>nye fritidsboligområder, eller evt. fo</w:t>
      </w:r>
      <w:r w:rsidRPr="00AC1583">
        <w:rPr>
          <w:i/>
          <w:sz w:val="22"/>
        </w:rPr>
        <w:t>rtetting i eksisterende områder</w:t>
      </w:r>
    </w:p>
    <w:p w:rsidR="009B6018" w:rsidRPr="00AC1583" w:rsidRDefault="00E11C97" w:rsidP="00254B1E">
      <w:pPr>
        <w:pStyle w:val="Listeavsnitt"/>
        <w:numPr>
          <w:ilvl w:val="0"/>
          <w:numId w:val="20"/>
        </w:numPr>
        <w:shd w:val="clear" w:color="auto" w:fill="DAEEF3" w:themeFill="accent5" w:themeFillTint="33"/>
        <w:rPr>
          <w:i/>
          <w:sz w:val="22"/>
        </w:rPr>
      </w:pPr>
      <w:r w:rsidRPr="00AC1583">
        <w:rPr>
          <w:i/>
          <w:sz w:val="22"/>
        </w:rPr>
        <w:t>A</w:t>
      </w:r>
      <w:r w:rsidR="009B6018" w:rsidRPr="00AC1583">
        <w:rPr>
          <w:i/>
          <w:sz w:val="22"/>
        </w:rPr>
        <w:t>ttraktive lokalsamfunn</w:t>
      </w:r>
      <w:r w:rsidR="0061738C" w:rsidRPr="00AC1583">
        <w:rPr>
          <w:i/>
          <w:sz w:val="22"/>
        </w:rPr>
        <w:t xml:space="preserve"> </w:t>
      </w:r>
      <w:r w:rsidRPr="00AC1583">
        <w:rPr>
          <w:i/>
          <w:sz w:val="22"/>
        </w:rPr>
        <w:t xml:space="preserve">– </w:t>
      </w:r>
      <w:r w:rsidR="0061738C" w:rsidRPr="00AC1583">
        <w:rPr>
          <w:i/>
          <w:sz w:val="22"/>
        </w:rPr>
        <w:t>for både fastboende og turister</w:t>
      </w:r>
    </w:p>
    <w:p w:rsidR="002F4DB0" w:rsidRPr="00AC1583" w:rsidRDefault="00E11C97" w:rsidP="00254B1E">
      <w:pPr>
        <w:pStyle w:val="Listeavsnitt"/>
        <w:numPr>
          <w:ilvl w:val="0"/>
          <w:numId w:val="20"/>
        </w:numPr>
        <w:shd w:val="clear" w:color="auto" w:fill="DAEEF3" w:themeFill="accent5" w:themeFillTint="33"/>
        <w:rPr>
          <w:i/>
          <w:sz w:val="22"/>
        </w:rPr>
      </w:pPr>
      <w:r w:rsidRPr="00AC1583">
        <w:rPr>
          <w:i/>
          <w:sz w:val="22"/>
        </w:rPr>
        <w:t xml:space="preserve">Integrering nye innflyttere – både </w:t>
      </w:r>
      <w:r w:rsidR="00854360" w:rsidRPr="00AC1583">
        <w:rPr>
          <w:i/>
          <w:sz w:val="22"/>
        </w:rPr>
        <w:t>fra inn- og utland</w:t>
      </w:r>
    </w:p>
    <w:p w:rsidR="00BE7334" w:rsidRPr="00AC1583" w:rsidRDefault="00BE7334" w:rsidP="00BE7334">
      <w:pPr>
        <w:pStyle w:val="Listeavsnitt"/>
        <w:numPr>
          <w:ilvl w:val="0"/>
          <w:numId w:val="20"/>
        </w:numPr>
        <w:shd w:val="clear" w:color="auto" w:fill="DAEEF3" w:themeFill="accent5" w:themeFillTint="33"/>
        <w:rPr>
          <w:i/>
          <w:sz w:val="22"/>
        </w:rPr>
      </w:pPr>
      <w:r w:rsidRPr="00AC1583">
        <w:rPr>
          <w:i/>
          <w:sz w:val="22"/>
        </w:rPr>
        <w:t>Videreføring av stedsutvikling</w:t>
      </w:r>
      <w:r w:rsidR="008E7871">
        <w:rPr>
          <w:i/>
          <w:sz w:val="22"/>
        </w:rPr>
        <w:softHyphen/>
      </w:r>
      <w:r w:rsidRPr="00AC1583">
        <w:rPr>
          <w:i/>
          <w:sz w:val="22"/>
        </w:rPr>
        <w:t>sprosjektet i Øyer sentrum og Tretten</w:t>
      </w:r>
    </w:p>
    <w:p w:rsidR="00D24092" w:rsidRDefault="00D24092" w:rsidP="00ED12AF"/>
    <w:p w:rsidR="001B5C6C" w:rsidRDefault="001B5C6C" w:rsidP="00ED12AF"/>
    <w:p w:rsidR="005D0321" w:rsidRPr="00ED12AF" w:rsidRDefault="005D0321" w:rsidP="005D0321">
      <w:pPr>
        <w:pStyle w:val="Undertittel"/>
      </w:pPr>
      <w:r>
        <w:t>Helse, livskvalitet og oppvekstmiljø</w:t>
      </w:r>
    </w:p>
    <w:p w:rsidR="00ED12AF" w:rsidRPr="00AC1583" w:rsidRDefault="005D0321">
      <w:pPr>
        <w:rPr>
          <w:sz w:val="22"/>
        </w:rPr>
      </w:pPr>
      <w:r w:rsidRPr="00AC1583">
        <w:rPr>
          <w:sz w:val="22"/>
        </w:rPr>
        <w:t>Det lokale tilbudet av tjenester og velferds</w:t>
      </w:r>
      <w:r w:rsidR="008E7871">
        <w:rPr>
          <w:sz w:val="22"/>
        </w:rPr>
        <w:softHyphen/>
      </w:r>
      <w:r w:rsidRPr="00AC1583">
        <w:rPr>
          <w:sz w:val="22"/>
        </w:rPr>
        <w:t xml:space="preserve">goder påvirker lokalsamfunnets attraktivitet, og enkeltindividers valg av bosted. Rettighetsbaserte helse- og sosialpolitiske ordninger bidrar til å skape nødvendig og sosial trygghet uavhengig av bosted, og utgjør </w:t>
      </w:r>
      <w:r w:rsidRPr="00AC1583">
        <w:rPr>
          <w:sz w:val="22"/>
        </w:rPr>
        <w:lastRenderedPageBreak/>
        <w:t xml:space="preserve">en viktig «sosial infrastruktur» for regional og lokal utvikling. </w:t>
      </w:r>
      <w:r w:rsidR="00C45006" w:rsidRPr="00AC1583">
        <w:rPr>
          <w:sz w:val="22"/>
        </w:rPr>
        <w:t>Helsesektoren er en svært viktig del av velferds</w:t>
      </w:r>
      <w:r w:rsidR="00C45006" w:rsidRPr="00AC1583">
        <w:rPr>
          <w:sz w:val="22"/>
        </w:rPr>
        <w:softHyphen/>
        <w:t xml:space="preserve">systemet, godt og tilgjengelig primærhelsetjenestetilbud oppleves av de fleste som svært viktig. </w:t>
      </w:r>
      <w:r w:rsidRPr="00AC1583">
        <w:rPr>
          <w:sz w:val="22"/>
        </w:rPr>
        <w:t>Gode velferdstilbud omfatter også skole og barne</w:t>
      </w:r>
      <w:r w:rsidR="008E7871">
        <w:rPr>
          <w:sz w:val="22"/>
        </w:rPr>
        <w:softHyphen/>
      </w:r>
      <w:r w:rsidRPr="00AC1583">
        <w:rPr>
          <w:sz w:val="22"/>
        </w:rPr>
        <w:t>hage, og pleie- og omsorgstilbud for syke og eldre. At slike tilbud finnes innenfor rimelig avstand er viktige faktorer for de fleste som skal velge bosted. Kommunens rolle og muligheter, som både tjenesteprodusent, tilrettelegger og utvikler av egne fortrinn, blir derfor avgjørende i framtida.</w:t>
      </w:r>
    </w:p>
    <w:p w:rsidR="005D0321" w:rsidRPr="00AC1583" w:rsidRDefault="005D0321">
      <w:pPr>
        <w:rPr>
          <w:sz w:val="22"/>
        </w:rPr>
      </w:pPr>
    </w:p>
    <w:p w:rsidR="00C45006" w:rsidRPr="00AC1583" w:rsidRDefault="00C45006">
      <w:pPr>
        <w:rPr>
          <w:sz w:val="22"/>
        </w:rPr>
      </w:pPr>
      <w:r w:rsidRPr="00AC1583">
        <w:rPr>
          <w:sz w:val="22"/>
        </w:rPr>
        <w:t xml:space="preserve">Folks helse er blant samfunnets viktigste ressurser, og det er et stort potensiale i å fremme bedre helse og forebygge sykdom. Det er et samfunnsansvar å bidra til god helse i hele befolkningen. Hvordan vi utvikler samfunnet har stor betydning for helsen til hver enkelt, og ikke minst for hvordan helsen er fordelt i befolkningen. God helse hos den enkelte øker mulighetene for livsutfoldelse. </w:t>
      </w:r>
    </w:p>
    <w:p w:rsidR="00C45006" w:rsidRPr="00AC1583" w:rsidRDefault="00C45006">
      <w:pPr>
        <w:rPr>
          <w:sz w:val="22"/>
        </w:rPr>
      </w:pPr>
    </w:p>
    <w:p w:rsidR="00C45006" w:rsidRPr="00AC1583" w:rsidRDefault="00C45006">
      <w:pPr>
        <w:rPr>
          <w:sz w:val="22"/>
        </w:rPr>
      </w:pPr>
      <w:r w:rsidRPr="00AC1583">
        <w:rPr>
          <w:sz w:val="22"/>
        </w:rPr>
        <w:t>Kunnskap og kompetanse er nøkkel</w:t>
      </w:r>
      <w:r w:rsidR="005052C8" w:rsidRPr="00AC1583">
        <w:rPr>
          <w:sz w:val="22"/>
        </w:rPr>
        <w:softHyphen/>
      </w:r>
      <w:r w:rsidRPr="00AC1583">
        <w:rPr>
          <w:sz w:val="22"/>
        </w:rPr>
        <w:t>begreper for hvordan Øyer kommune skal stå best mulig rustet til å møte framtidas k</w:t>
      </w:r>
      <w:r w:rsidR="001B5C6C" w:rsidRPr="00AC1583">
        <w:rPr>
          <w:sz w:val="22"/>
        </w:rPr>
        <w:t>ra</w:t>
      </w:r>
      <w:r w:rsidRPr="00AC1583">
        <w:rPr>
          <w:sz w:val="22"/>
        </w:rPr>
        <w:t>v og behov i nærings- og samfunnsliv. Det arbeides nasjonalt for kvalitet i barne</w:t>
      </w:r>
      <w:r w:rsidR="005052C8" w:rsidRPr="00AC1583">
        <w:rPr>
          <w:sz w:val="22"/>
        </w:rPr>
        <w:softHyphen/>
      </w:r>
      <w:r w:rsidRPr="00AC1583">
        <w:rPr>
          <w:sz w:val="22"/>
        </w:rPr>
        <w:t>hagene</w:t>
      </w:r>
      <w:r w:rsidR="001262F8" w:rsidRPr="00AC1583">
        <w:rPr>
          <w:sz w:val="22"/>
        </w:rPr>
        <w:t>,</w:t>
      </w:r>
      <w:r w:rsidRPr="00AC1583">
        <w:rPr>
          <w:sz w:val="22"/>
        </w:rPr>
        <w:t xml:space="preserve"> og </w:t>
      </w:r>
      <w:r w:rsidR="001262F8" w:rsidRPr="00AC1583">
        <w:rPr>
          <w:sz w:val="22"/>
        </w:rPr>
        <w:t xml:space="preserve">en </w:t>
      </w:r>
      <w:r w:rsidRPr="00AC1583">
        <w:rPr>
          <w:sz w:val="22"/>
        </w:rPr>
        <w:t xml:space="preserve">grunnskoleopplæring som holder høy kvalitet.  </w:t>
      </w:r>
      <w:r w:rsidR="001262F8" w:rsidRPr="00AC1583">
        <w:rPr>
          <w:sz w:val="22"/>
        </w:rPr>
        <w:t xml:space="preserve">Det er et viktig mål at alle elever og lærlinger fullfører og består videregående opplæring. Norge vil framover </w:t>
      </w:r>
      <w:r w:rsidR="001B5C6C" w:rsidRPr="00AC1583">
        <w:rPr>
          <w:sz w:val="22"/>
        </w:rPr>
        <w:t>trenge</w:t>
      </w:r>
      <w:r w:rsidR="001262F8" w:rsidRPr="00AC1583">
        <w:rPr>
          <w:sz w:val="22"/>
        </w:rPr>
        <w:t xml:space="preserve"> både flere personer med relevant fagopplæring og flere med høyere utdanning. En solid grunnskole</w:t>
      </w:r>
      <w:r w:rsidR="005052C8" w:rsidRPr="00AC1583">
        <w:rPr>
          <w:sz w:val="22"/>
        </w:rPr>
        <w:softHyphen/>
      </w:r>
      <w:r w:rsidR="001262F8" w:rsidRPr="00AC1583">
        <w:rPr>
          <w:sz w:val="22"/>
        </w:rPr>
        <w:t xml:space="preserve">opplæring er derfor nødvendig, både for samfunnet og den enkelte. </w:t>
      </w:r>
      <w:r w:rsidR="001B5C6C" w:rsidRPr="00AC1583">
        <w:rPr>
          <w:sz w:val="22"/>
        </w:rPr>
        <w:t>S</w:t>
      </w:r>
      <w:r w:rsidR="001262F8" w:rsidRPr="00AC1583">
        <w:rPr>
          <w:sz w:val="22"/>
        </w:rPr>
        <w:t>kolen må legge til rette for at flere kan lære mer, at alle trives og at alle skal oppnå motivasjon gjennom å mestre.</w:t>
      </w:r>
    </w:p>
    <w:p w:rsidR="005D0321" w:rsidRPr="00AC1583" w:rsidRDefault="005D0321">
      <w:pPr>
        <w:rPr>
          <w:sz w:val="22"/>
        </w:rPr>
      </w:pPr>
    </w:p>
    <w:p w:rsidR="005D0321" w:rsidRPr="00AC1583" w:rsidRDefault="005D0321" w:rsidP="00254B1E">
      <w:pPr>
        <w:shd w:val="clear" w:color="auto" w:fill="DAEEF3" w:themeFill="accent5" w:themeFillTint="33"/>
        <w:rPr>
          <w:b/>
          <w:sz w:val="22"/>
        </w:rPr>
      </w:pPr>
      <w:r w:rsidRPr="00AC1583">
        <w:rPr>
          <w:b/>
          <w:sz w:val="22"/>
        </w:rPr>
        <w:t>Aktuelle stikkord til strategi- og mål</w:t>
      </w:r>
      <w:r w:rsidR="005052C8" w:rsidRPr="00AC1583">
        <w:rPr>
          <w:b/>
          <w:sz w:val="22"/>
        </w:rPr>
        <w:softHyphen/>
      </w:r>
      <w:r w:rsidRPr="00AC1583">
        <w:rPr>
          <w:b/>
          <w:sz w:val="22"/>
        </w:rPr>
        <w:t>formuleringer under dette temaområdet kan være:</w:t>
      </w:r>
    </w:p>
    <w:p w:rsidR="005D0321" w:rsidRPr="00AC1583" w:rsidRDefault="005D0321" w:rsidP="00254B1E">
      <w:pPr>
        <w:pStyle w:val="Listeavsnitt"/>
        <w:numPr>
          <w:ilvl w:val="0"/>
          <w:numId w:val="21"/>
        </w:numPr>
        <w:shd w:val="clear" w:color="auto" w:fill="DAEEF3" w:themeFill="accent5" w:themeFillTint="33"/>
        <w:rPr>
          <w:i/>
          <w:sz w:val="22"/>
        </w:rPr>
      </w:pPr>
      <w:r w:rsidRPr="00AC1583">
        <w:rPr>
          <w:i/>
          <w:sz w:val="22"/>
        </w:rPr>
        <w:t>Framtidsretta helse- og omsorgs</w:t>
      </w:r>
      <w:r w:rsidR="005052C8" w:rsidRPr="00AC1583">
        <w:rPr>
          <w:i/>
          <w:sz w:val="22"/>
        </w:rPr>
        <w:softHyphen/>
      </w:r>
      <w:r w:rsidRPr="00AC1583">
        <w:rPr>
          <w:i/>
          <w:sz w:val="22"/>
        </w:rPr>
        <w:t>tjenester</w:t>
      </w:r>
    </w:p>
    <w:p w:rsidR="005D0321" w:rsidRPr="00AC1583" w:rsidRDefault="005D0321" w:rsidP="00254B1E">
      <w:pPr>
        <w:pStyle w:val="Listeavsnitt"/>
        <w:numPr>
          <w:ilvl w:val="0"/>
          <w:numId w:val="21"/>
        </w:numPr>
        <w:shd w:val="clear" w:color="auto" w:fill="DAEEF3" w:themeFill="accent5" w:themeFillTint="33"/>
        <w:rPr>
          <w:i/>
          <w:sz w:val="22"/>
        </w:rPr>
      </w:pPr>
      <w:r w:rsidRPr="00AC1583">
        <w:rPr>
          <w:i/>
          <w:sz w:val="22"/>
        </w:rPr>
        <w:t xml:space="preserve">Konsekvenser av </w:t>
      </w:r>
      <w:proofErr w:type="spellStart"/>
      <w:r w:rsidRPr="00AC1583">
        <w:rPr>
          <w:i/>
          <w:sz w:val="22"/>
        </w:rPr>
        <w:t>samhandlings</w:t>
      </w:r>
      <w:r w:rsidR="008E7871">
        <w:rPr>
          <w:i/>
          <w:sz w:val="22"/>
        </w:rPr>
        <w:softHyphen/>
      </w:r>
      <w:r w:rsidRPr="00AC1583">
        <w:rPr>
          <w:i/>
          <w:sz w:val="22"/>
        </w:rPr>
        <w:t>reformen</w:t>
      </w:r>
      <w:proofErr w:type="spellEnd"/>
      <w:r w:rsidRPr="00AC1583">
        <w:rPr>
          <w:i/>
          <w:sz w:val="22"/>
        </w:rPr>
        <w:t xml:space="preserve"> – krav til tjeneste</w:t>
      </w:r>
      <w:r w:rsidR="005052C8" w:rsidRPr="00AC1583">
        <w:rPr>
          <w:i/>
          <w:sz w:val="22"/>
        </w:rPr>
        <w:softHyphen/>
      </w:r>
      <w:r w:rsidRPr="00AC1583">
        <w:rPr>
          <w:i/>
          <w:sz w:val="22"/>
        </w:rPr>
        <w:t xml:space="preserve">produksjon </w:t>
      </w:r>
    </w:p>
    <w:p w:rsidR="005D0321" w:rsidRPr="00AC1583" w:rsidRDefault="005D0321" w:rsidP="00254B1E">
      <w:pPr>
        <w:pStyle w:val="Listeavsnitt"/>
        <w:numPr>
          <w:ilvl w:val="0"/>
          <w:numId w:val="21"/>
        </w:numPr>
        <w:shd w:val="clear" w:color="auto" w:fill="DAEEF3" w:themeFill="accent5" w:themeFillTint="33"/>
        <w:rPr>
          <w:i/>
          <w:sz w:val="22"/>
        </w:rPr>
      </w:pPr>
      <w:r w:rsidRPr="00AC1583">
        <w:rPr>
          <w:i/>
          <w:sz w:val="22"/>
        </w:rPr>
        <w:t xml:space="preserve">Frivillighet, lag og foreninger </w:t>
      </w:r>
      <w:r w:rsidR="00DC43AD" w:rsidRPr="00AC1583">
        <w:rPr>
          <w:i/>
          <w:sz w:val="22"/>
        </w:rPr>
        <w:t>og ildsjeler</w:t>
      </w:r>
    </w:p>
    <w:p w:rsidR="001262F8" w:rsidRPr="00AC1583" w:rsidRDefault="001262F8" w:rsidP="00254B1E">
      <w:pPr>
        <w:pStyle w:val="Listeavsnitt"/>
        <w:numPr>
          <w:ilvl w:val="0"/>
          <w:numId w:val="21"/>
        </w:numPr>
        <w:shd w:val="clear" w:color="auto" w:fill="DAEEF3" w:themeFill="accent5" w:themeFillTint="33"/>
        <w:rPr>
          <w:i/>
          <w:sz w:val="22"/>
        </w:rPr>
      </w:pPr>
      <w:r w:rsidRPr="00AC1583">
        <w:rPr>
          <w:i/>
          <w:sz w:val="22"/>
        </w:rPr>
        <w:t>Øyer</w:t>
      </w:r>
      <w:r w:rsidR="001B5C6C" w:rsidRPr="00AC1583">
        <w:rPr>
          <w:i/>
          <w:sz w:val="22"/>
        </w:rPr>
        <w:t>s</w:t>
      </w:r>
      <w:r w:rsidRPr="00AC1583">
        <w:rPr>
          <w:i/>
          <w:sz w:val="22"/>
        </w:rPr>
        <w:t xml:space="preserve"> barnehager med fokus på innhold og kvalitet </w:t>
      </w:r>
    </w:p>
    <w:p w:rsidR="005D0321" w:rsidRPr="00AC1583" w:rsidRDefault="005D0321" w:rsidP="00254B1E">
      <w:pPr>
        <w:pStyle w:val="Listeavsnitt"/>
        <w:numPr>
          <w:ilvl w:val="0"/>
          <w:numId w:val="21"/>
        </w:numPr>
        <w:shd w:val="clear" w:color="auto" w:fill="DAEEF3" w:themeFill="accent5" w:themeFillTint="33"/>
        <w:rPr>
          <w:i/>
          <w:sz w:val="22"/>
        </w:rPr>
      </w:pPr>
      <w:r w:rsidRPr="00AC1583">
        <w:rPr>
          <w:i/>
          <w:sz w:val="22"/>
        </w:rPr>
        <w:lastRenderedPageBreak/>
        <w:t>Full barnehagedekning – i tråd med befolkningsvekst</w:t>
      </w:r>
    </w:p>
    <w:p w:rsidR="001262F8" w:rsidRPr="00AC1583" w:rsidRDefault="001262F8" w:rsidP="00254B1E">
      <w:pPr>
        <w:pStyle w:val="Listeavsnitt"/>
        <w:numPr>
          <w:ilvl w:val="0"/>
          <w:numId w:val="21"/>
        </w:numPr>
        <w:shd w:val="clear" w:color="auto" w:fill="DAEEF3" w:themeFill="accent5" w:themeFillTint="33"/>
        <w:rPr>
          <w:i/>
          <w:sz w:val="22"/>
        </w:rPr>
      </w:pPr>
      <w:r w:rsidRPr="00AC1583">
        <w:rPr>
          <w:i/>
          <w:sz w:val="22"/>
        </w:rPr>
        <w:t>Øyer kommunes grunnskoletilbud med henblikk på innhold, kvalitet og resultater</w:t>
      </w:r>
    </w:p>
    <w:p w:rsidR="005D0321" w:rsidRPr="00AC1583" w:rsidRDefault="005D0321" w:rsidP="00254B1E">
      <w:pPr>
        <w:pStyle w:val="Listeavsnitt"/>
        <w:numPr>
          <w:ilvl w:val="0"/>
          <w:numId w:val="21"/>
        </w:numPr>
        <w:shd w:val="clear" w:color="auto" w:fill="DAEEF3" w:themeFill="accent5" w:themeFillTint="33"/>
        <w:rPr>
          <w:i/>
          <w:sz w:val="22"/>
        </w:rPr>
      </w:pPr>
      <w:r w:rsidRPr="00AC1583">
        <w:rPr>
          <w:i/>
          <w:sz w:val="22"/>
        </w:rPr>
        <w:t xml:space="preserve">Skape kultur for læring </w:t>
      </w:r>
    </w:p>
    <w:p w:rsidR="005D0321" w:rsidRPr="00AC1583" w:rsidRDefault="005D0321" w:rsidP="00254B1E">
      <w:pPr>
        <w:pStyle w:val="Listeavsnitt"/>
        <w:numPr>
          <w:ilvl w:val="0"/>
          <w:numId w:val="21"/>
        </w:numPr>
        <w:shd w:val="clear" w:color="auto" w:fill="DAEEF3" w:themeFill="accent5" w:themeFillTint="33"/>
        <w:rPr>
          <w:i/>
          <w:sz w:val="22"/>
        </w:rPr>
      </w:pPr>
      <w:r w:rsidRPr="00AC1583">
        <w:rPr>
          <w:i/>
          <w:sz w:val="22"/>
        </w:rPr>
        <w:t>Hvordan kan det best legges til rette for positive helsevalg og sunn livsstil</w:t>
      </w:r>
    </w:p>
    <w:p w:rsidR="005D0321" w:rsidRPr="00AC1583" w:rsidRDefault="005D0321" w:rsidP="00BE7334">
      <w:pPr>
        <w:pStyle w:val="Listeavsnitt"/>
        <w:numPr>
          <w:ilvl w:val="0"/>
          <w:numId w:val="21"/>
        </w:numPr>
        <w:shd w:val="clear" w:color="auto" w:fill="DAEEF3" w:themeFill="accent5" w:themeFillTint="33"/>
        <w:rPr>
          <w:i/>
          <w:sz w:val="22"/>
        </w:rPr>
      </w:pPr>
      <w:r w:rsidRPr="00AC1583">
        <w:rPr>
          <w:i/>
          <w:sz w:val="22"/>
        </w:rPr>
        <w:t xml:space="preserve">Videreføre satsing på tidlig intervensjon </w:t>
      </w:r>
    </w:p>
    <w:p w:rsidR="00DC43AD" w:rsidRPr="00AC1583" w:rsidRDefault="00DC43AD" w:rsidP="00BE7334">
      <w:pPr>
        <w:pStyle w:val="Listeavsnitt"/>
        <w:numPr>
          <w:ilvl w:val="0"/>
          <w:numId w:val="21"/>
        </w:numPr>
        <w:shd w:val="clear" w:color="auto" w:fill="DAEEF3" w:themeFill="accent5" w:themeFillTint="33"/>
        <w:rPr>
          <w:i/>
          <w:sz w:val="22"/>
        </w:rPr>
      </w:pPr>
      <w:r w:rsidRPr="00AC1583">
        <w:rPr>
          <w:i/>
          <w:sz w:val="22"/>
        </w:rPr>
        <w:t xml:space="preserve">Framtidig kulturtilbud i kommunen </w:t>
      </w:r>
    </w:p>
    <w:p w:rsidR="001B5C6C" w:rsidRPr="00AC1583" w:rsidRDefault="001B5C6C">
      <w:pPr>
        <w:rPr>
          <w:sz w:val="22"/>
        </w:rPr>
      </w:pPr>
    </w:p>
    <w:p w:rsidR="005052C8" w:rsidRPr="00AC1583" w:rsidRDefault="005052C8">
      <w:pPr>
        <w:rPr>
          <w:sz w:val="22"/>
        </w:rPr>
      </w:pPr>
    </w:p>
    <w:p w:rsidR="00ED12AF" w:rsidRDefault="00ED12AF" w:rsidP="00ED12AF">
      <w:pPr>
        <w:pStyle w:val="Undertittel"/>
      </w:pPr>
      <w:r>
        <w:t>Verdiskaping og næringsutvikling</w:t>
      </w:r>
    </w:p>
    <w:p w:rsidR="00107EBC" w:rsidRPr="00AC1583" w:rsidRDefault="00107EBC" w:rsidP="00107EBC">
      <w:pPr>
        <w:rPr>
          <w:sz w:val="22"/>
        </w:rPr>
      </w:pPr>
      <w:r w:rsidRPr="00AC1583">
        <w:rPr>
          <w:sz w:val="22"/>
        </w:rPr>
        <w:t>Andelen sysselsatte i Øyer er stabil, men det har vært nedgang i sysselsatte innen jord- og skogbruk og i tjenesteytende næringer, samt i personlige tjenester fra 2008-2010. Innen sekundærnæringen har det vært en mindre vekst, mens det også innen offentlig administrasjon og under</w:t>
      </w:r>
      <w:r w:rsidR="005052C8" w:rsidRPr="00AC1583">
        <w:rPr>
          <w:sz w:val="22"/>
        </w:rPr>
        <w:softHyphen/>
      </w:r>
      <w:r w:rsidRPr="00AC1583">
        <w:rPr>
          <w:sz w:val="22"/>
        </w:rPr>
        <w:t>visning har vært vekst. Det er en utfordr</w:t>
      </w:r>
      <w:r w:rsidR="00487FE7" w:rsidRPr="00AC1583">
        <w:rPr>
          <w:sz w:val="22"/>
        </w:rPr>
        <w:softHyphen/>
      </w:r>
      <w:r w:rsidRPr="00AC1583">
        <w:rPr>
          <w:sz w:val="22"/>
        </w:rPr>
        <w:t>ing for Øyer kommune å ivareta eksister</w:t>
      </w:r>
      <w:r w:rsidR="00487FE7" w:rsidRPr="00AC1583">
        <w:rPr>
          <w:sz w:val="22"/>
        </w:rPr>
        <w:softHyphen/>
      </w:r>
      <w:r w:rsidRPr="00AC1583">
        <w:rPr>
          <w:sz w:val="22"/>
        </w:rPr>
        <w:t xml:space="preserve">ende næringslov samtidig som det legges til rette for nye virksomheter.  </w:t>
      </w:r>
    </w:p>
    <w:p w:rsidR="00107EBC" w:rsidRPr="00AC1583" w:rsidRDefault="00107EBC" w:rsidP="002F4DB0">
      <w:pPr>
        <w:rPr>
          <w:sz w:val="22"/>
        </w:rPr>
      </w:pPr>
    </w:p>
    <w:p w:rsidR="002F4DB0" w:rsidRPr="00AC1583" w:rsidRDefault="00B05BFB" w:rsidP="002F4DB0">
      <w:pPr>
        <w:rPr>
          <w:sz w:val="22"/>
        </w:rPr>
      </w:pPr>
      <w:r w:rsidRPr="00AC1583">
        <w:rPr>
          <w:sz w:val="22"/>
        </w:rPr>
        <w:t>I Nærings</w:t>
      </w:r>
      <w:r w:rsidR="001B5C6C" w:rsidRPr="00AC1583">
        <w:rPr>
          <w:sz w:val="22"/>
        </w:rPr>
        <w:t>-</w:t>
      </w:r>
      <w:r w:rsidRPr="00AC1583">
        <w:rPr>
          <w:sz w:val="22"/>
        </w:rPr>
        <w:t>NM 2010 var Øyer kommune blant de dårligste, mens kommunen scoret bra på Attraktivitetsbarometeret. Nærings</w:t>
      </w:r>
      <w:r w:rsidR="00487FE7" w:rsidRPr="00AC1583">
        <w:rPr>
          <w:sz w:val="22"/>
        </w:rPr>
        <w:softHyphen/>
      </w:r>
      <w:r w:rsidR="001B5C6C" w:rsidRPr="00AC1583">
        <w:rPr>
          <w:sz w:val="22"/>
        </w:rPr>
        <w:t>-</w:t>
      </w:r>
      <w:r w:rsidRPr="00AC1583">
        <w:rPr>
          <w:sz w:val="22"/>
        </w:rPr>
        <w:t xml:space="preserve">NM er basert på bedriftenes vekst og lønnsomhet, nyetableringer og næringslivets størrelse. Attraktivitetsbarometeret viser hvilke regioner og kommuner som har høyest attraktivitet som bosted. </w:t>
      </w:r>
    </w:p>
    <w:p w:rsidR="00107EBC" w:rsidRPr="00AC1583" w:rsidRDefault="00107EBC" w:rsidP="002F4DB0">
      <w:pPr>
        <w:rPr>
          <w:sz w:val="22"/>
        </w:rPr>
      </w:pPr>
    </w:p>
    <w:p w:rsidR="00107EBC" w:rsidRPr="00AC1583" w:rsidRDefault="00107EBC" w:rsidP="002F4DB0">
      <w:pPr>
        <w:rPr>
          <w:sz w:val="22"/>
        </w:rPr>
      </w:pPr>
      <w:r w:rsidRPr="00AC1583">
        <w:rPr>
          <w:sz w:val="22"/>
        </w:rPr>
        <w:t xml:space="preserve">Steder som har suksess og opplever vekst, har gjerne en kombinasjon av faktorer som i sum skaper vekstdynamikk. </w:t>
      </w:r>
      <w:r w:rsidR="008570C6" w:rsidRPr="00AC1583">
        <w:rPr>
          <w:sz w:val="22"/>
        </w:rPr>
        <w:t xml:space="preserve">De har et </w:t>
      </w:r>
      <w:proofErr w:type="spellStart"/>
      <w:r w:rsidR="008570C6" w:rsidRPr="00AC1583">
        <w:rPr>
          <w:sz w:val="22"/>
        </w:rPr>
        <w:t>omstillings</w:t>
      </w:r>
      <w:r w:rsidR="008E7871">
        <w:rPr>
          <w:sz w:val="22"/>
        </w:rPr>
        <w:softHyphen/>
      </w:r>
      <w:r w:rsidR="008570C6" w:rsidRPr="00AC1583">
        <w:rPr>
          <w:sz w:val="22"/>
        </w:rPr>
        <w:t>dyktig</w:t>
      </w:r>
      <w:proofErr w:type="spellEnd"/>
      <w:r w:rsidR="008570C6" w:rsidRPr="00AC1583">
        <w:rPr>
          <w:sz w:val="22"/>
        </w:rPr>
        <w:t xml:space="preserve"> næringsliv, sterke utdannings</w:t>
      </w:r>
      <w:r w:rsidR="008E7871">
        <w:rPr>
          <w:sz w:val="22"/>
        </w:rPr>
        <w:softHyphen/>
      </w:r>
      <w:r w:rsidR="008570C6" w:rsidRPr="00AC1583">
        <w:rPr>
          <w:sz w:val="22"/>
        </w:rPr>
        <w:t>institu</w:t>
      </w:r>
      <w:r w:rsidR="008E7871">
        <w:rPr>
          <w:sz w:val="22"/>
        </w:rPr>
        <w:softHyphen/>
      </w:r>
      <w:r w:rsidR="008570C6" w:rsidRPr="00AC1583">
        <w:rPr>
          <w:sz w:val="22"/>
        </w:rPr>
        <w:t>sjoner som gir tilgang på kompetanse, og god infrastruktur. I neste om gang kan denne utviklingen være selv</w:t>
      </w:r>
      <w:r w:rsidR="00487FE7" w:rsidRPr="00AC1583">
        <w:rPr>
          <w:sz w:val="22"/>
        </w:rPr>
        <w:softHyphen/>
      </w:r>
      <w:r w:rsidR="008570C6" w:rsidRPr="00AC1583">
        <w:rPr>
          <w:sz w:val="22"/>
        </w:rPr>
        <w:t xml:space="preserve">forsterkende. For Øyer kommunes del er det nødvendig å bevisstgjøre seg de faktorene som er til stede, og </w:t>
      </w:r>
      <w:r w:rsidR="00E11C97" w:rsidRPr="00AC1583">
        <w:rPr>
          <w:sz w:val="22"/>
        </w:rPr>
        <w:t>nyttiggjøre seg disse på en aktiv måte.</w:t>
      </w:r>
    </w:p>
    <w:p w:rsidR="00107EBC" w:rsidRPr="00AC1583" w:rsidRDefault="00107EBC" w:rsidP="002F4DB0">
      <w:pPr>
        <w:rPr>
          <w:sz w:val="22"/>
        </w:rPr>
      </w:pPr>
    </w:p>
    <w:p w:rsidR="00D24092" w:rsidRPr="00AC1583" w:rsidRDefault="00D24092" w:rsidP="00254B1E">
      <w:pPr>
        <w:shd w:val="clear" w:color="auto" w:fill="DAEEF3" w:themeFill="accent5" w:themeFillTint="33"/>
        <w:rPr>
          <w:b/>
          <w:sz w:val="22"/>
        </w:rPr>
      </w:pPr>
      <w:r w:rsidRPr="00AC1583">
        <w:rPr>
          <w:b/>
          <w:sz w:val="22"/>
        </w:rPr>
        <w:t>Aktuelle stikkord til strategi- og mål</w:t>
      </w:r>
      <w:r w:rsidR="005052C8" w:rsidRPr="00AC1583">
        <w:rPr>
          <w:b/>
          <w:sz w:val="22"/>
        </w:rPr>
        <w:softHyphen/>
      </w:r>
      <w:r w:rsidRPr="00AC1583">
        <w:rPr>
          <w:b/>
          <w:sz w:val="22"/>
        </w:rPr>
        <w:t>formuleringer under dette temaområdet kan være:</w:t>
      </w:r>
    </w:p>
    <w:p w:rsidR="00ED12AF" w:rsidRPr="00AC1583" w:rsidRDefault="008E7871" w:rsidP="00254B1E">
      <w:pPr>
        <w:pStyle w:val="Listeavsnitt"/>
        <w:numPr>
          <w:ilvl w:val="0"/>
          <w:numId w:val="22"/>
        </w:numPr>
        <w:shd w:val="clear" w:color="auto" w:fill="DAEEF3" w:themeFill="accent5" w:themeFillTint="33"/>
        <w:rPr>
          <w:i/>
          <w:sz w:val="22"/>
        </w:rPr>
      </w:pPr>
      <w:r>
        <w:rPr>
          <w:i/>
          <w:sz w:val="22"/>
        </w:rPr>
        <w:t>Øyer som attraktivt investering</w:t>
      </w:r>
      <w:r w:rsidR="005052C8" w:rsidRPr="00AC1583">
        <w:rPr>
          <w:i/>
          <w:sz w:val="22"/>
        </w:rPr>
        <w:softHyphen/>
      </w:r>
      <w:r w:rsidR="00E11C97" w:rsidRPr="00AC1583">
        <w:rPr>
          <w:i/>
          <w:sz w:val="22"/>
        </w:rPr>
        <w:t>sted for næringsaktører</w:t>
      </w:r>
    </w:p>
    <w:p w:rsidR="00E11C97" w:rsidRPr="00AC1583" w:rsidRDefault="00E11C97" w:rsidP="00254B1E">
      <w:pPr>
        <w:pStyle w:val="Listeavsnitt"/>
        <w:numPr>
          <w:ilvl w:val="0"/>
          <w:numId w:val="22"/>
        </w:numPr>
        <w:shd w:val="clear" w:color="auto" w:fill="DAEEF3" w:themeFill="accent5" w:themeFillTint="33"/>
        <w:rPr>
          <w:i/>
          <w:sz w:val="22"/>
        </w:rPr>
      </w:pPr>
      <w:r w:rsidRPr="00AC1583">
        <w:rPr>
          <w:i/>
          <w:sz w:val="22"/>
        </w:rPr>
        <w:t>Bestemte næringsaktiviteters lokalisering</w:t>
      </w:r>
    </w:p>
    <w:p w:rsidR="002F4DB0" w:rsidRPr="00AC1583" w:rsidRDefault="00E11C97" w:rsidP="00254B1E">
      <w:pPr>
        <w:pStyle w:val="Listeavsnitt"/>
        <w:numPr>
          <w:ilvl w:val="0"/>
          <w:numId w:val="22"/>
        </w:numPr>
        <w:shd w:val="clear" w:color="auto" w:fill="DAEEF3" w:themeFill="accent5" w:themeFillTint="33"/>
        <w:rPr>
          <w:i/>
          <w:sz w:val="22"/>
        </w:rPr>
      </w:pPr>
      <w:r w:rsidRPr="00AC1583">
        <w:rPr>
          <w:i/>
          <w:sz w:val="22"/>
        </w:rPr>
        <w:lastRenderedPageBreak/>
        <w:t>Hvilke type</w:t>
      </w:r>
      <w:r w:rsidR="001B5C6C" w:rsidRPr="00AC1583">
        <w:rPr>
          <w:i/>
          <w:sz w:val="22"/>
        </w:rPr>
        <w:t>r</w:t>
      </w:r>
      <w:r w:rsidRPr="00AC1583">
        <w:rPr>
          <w:i/>
          <w:sz w:val="22"/>
        </w:rPr>
        <w:t xml:space="preserve"> næringsaktivitet</w:t>
      </w:r>
      <w:r w:rsidR="002F4DB0" w:rsidRPr="00AC1583">
        <w:rPr>
          <w:i/>
          <w:sz w:val="22"/>
        </w:rPr>
        <w:t xml:space="preserve"> bør kommu</w:t>
      </w:r>
      <w:r w:rsidRPr="00AC1583">
        <w:rPr>
          <w:i/>
          <w:sz w:val="22"/>
        </w:rPr>
        <w:t>nen arbeide for å tiltrekke seg</w:t>
      </w:r>
    </w:p>
    <w:p w:rsidR="00DC43AD" w:rsidRPr="00AC1583" w:rsidRDefault="00DC43AD" w:rsidP="00254B1E">
      <w:pPr>
        <w:pStyle w:val="Listeavsnitt"/>
        <w:numPr>
          <w:ilvl w:val="0"/>
          <w:numId w:val="22"/>
        </w:numPr>
        <w:shd w:val="clear" w:color="auto" w:fill="DAEEF3" w:themeFill="accent5" w:themeFillTint="33"/>
        <w:rPr>
          <w:i/>
          <w:sz w:val="22"/>
        </w:rPr>
      </w:pPr>
      <w:r w:rsidRPr="00AC1583">
        <w:rPr>
          <w:i/>
          <w:sz w:val="22"/>
        </w:rPr>
        <w:t>Ivaretakelse og videreutvikling av eksisterende næringsliv</w:t>
      </w:r>
    </w:p>
    <w:p w:rsidR="00DC43AD" w:rsidRPr="00AC1583" w:rsidRDefault="00DC43AD" w:rsidP="00254B1E">
      <w:pPr>
        <w:pStyle w:val="Listeavsnitt"/>
        <w:numPr>
          <w:ilvl w:val="0"/>
          <w:numId w:val="22"/>
        </w:numPr>
        <w:shd w:val="clear" w:color="auto" w:fill="DAEEF3" w:themeFill="accent5" w:themeFillTint="33"/>
        <w:rPr>
          <w:i/>
          <w:sz w:val="22"/>
        </w:rPr>
      </w:pPr>
      <w:r w:rsidRPr="00AC1583">
        <w:rPr>
          <w:i/>
          <w:sz w:val="22"/>
        </w:rPr>
        <w:t>Aktivt kommunalt eierskap</w:t>
      </w:r>
    </w:p>
    <w:p w:rsidR="00ED12AF" w:rsidRPr="00AC1583" w:rsidRDefault="00ED12AF">
      <w:pPr>
        <w:rPr>
          <w:sz w:val="22"/>
        </w:rPr>
      </w:pPr>
    </w:p>
    <w:p w:rsidR="001B5C6C" w:rsidRPr="00AC1583" w:rsidRDefault="001B5C6C">
      <w:pPr>
        <w:rPr>
          <w:sz w:val="22"/>
        </w:rPr>
      </w:pPr>
    </w:p>
    <w:p w:rsidR="00ED12AF" w:rsidRDefault="00BE7334" w:rsidP="00ED12AF">
      <w:pPr>
        <w:pStyle w:val="Undertittel"/>
      </w:pPr>
      <w:r>
        <w:t xml:space="preserve">Natur, </w:t>
      </w:r>
      <w:r w:rsidR="00ED12AF">
        <w:t>miljø</w:t>
      </w:r>
      <w:r>
        <w:t>, klima og energi</w:t>
      </w:r>
    </w:p>
    <w:p w:rsidR="005C73A3" w:rsidRPr="00AC1583" w:rsidRDefault="005C73A3" w:rsidP="005C73A3">
      <w:pPr>
        <w:rPr>
          <w:sz w:val="22"/>
        </w:rPr>
      </w:pPr>
      <w:r w:rsidRPr="00AC1583">
        <w:rPr>
          <w:sz w:val="22"/>
        </w:rPr>
        <w:t>Kulturhistorie og kulturminner, land</w:t>
      </w:r>
      <w:r w:rsidR="005052C8" w:rsidRPr="00AC1583">
        <w:rPr>
          <w:sz w:val="22"/>
        </w:rPr>
        <w:softHyphen/>
      </w:r>
      <w:r w:rsidRPr="00AC1583">
        <w:rPr>
          <w:sz w:val="22"/>
        </w:rPr>
        <w:t>skap</w:t>
      </w:r>
      <w:r w:rsidR="00487FE7" w:rsidRPr="00AC1583">
        <w:rPr>
          <w:sz w:val="22"/>
        </w:rPr>
        <w:softHyphen/>
      </w:r>
      <w:r w:rsidRPr="00AC1583">
        <w:rPr>
          <w:sz w:val="22"/>
        </w:rPr>
        <w:t>et, naturen og miljøet rundt oss er viktig for vår identitet og livskvalitet. Disse ressursene kan tidvis komme i konflikt med utbyggings</w:t>
      </w:r>
      <w:r w:rsidRPr="00AC1583">
        <w:rPr>
          <w:sz w:val="22"/>
        </w:rPr>
        <w:softHyphen/>
        <w:t>interes</w:t>
      </w:r>
      <w:r w:rsidRPr="00AC1583">
        <w:rPr>
          <w:sz w:val="22"/>
        </w:rPr>
        <w:softHyphen/>
        <w:t>ser. Det er vesentlig for kommende og nåværende genera</w:t>
      </w:r>
      <w:r w:rsidR="00487FE7" w:rsidRPr="00AC1583">
        <w:rPr>
          <w:sz w:val="22"/>
        </w:rPr>
        <w:softHyphen/>
      </w:r>
      <w:r w:rsidRPr="00AC1583">
        <w:rPr>
          <w:sz w:val="22"/>
        </w:rPr>
        <w:t>sjoner at disse interessene blir ivaretatt i planarbeidet.</w:t>
      </w:r>
    </w:p>
    <w:p w:rsidR="00652901" w:rsidRPr="00AC1583" w:rsidRDefault="00652901" w:rsidP="005C73A3">
      <w:pPr>
        <w:rPr>
          <w:sz w:val="22"/>
        </w:rPr>
      </w:pPr>
    </w:p>
    <w:p w:rsidR="00652901" w:rsidRPr="00AC1583" w:rsidRDefault="00652901" w:rsidP="00652901">
      <w:pPr>
        <w:rPr>
          <w:sz w:val="22"/>
        </w:rPr>
      </w:pPr>
      <w:r w:rsidRPr="00AC1583">
        <w:rPr>
          <w:sz w:val="22"/>
        </w:rPr>
        <w:t>Kultur er et komplekst og mangeartet begrep. Vi formes av den kultur vi vokser inn i, og former selv kulturen vi lever i. Kultur er ”limet” som binder mennesker sammen, og knytter dem til en felles fortid og nåtid. Det er behov for å utarbeide ny kulturplan som skal fungere som et strategisk verktøy for videre</w:t>
      </w:r>
      <w:r w:rsidR="008E7871">
        <w:rPr>
          <w:sz w:val="22"/>
        </w:rPr>
        <w:softHyphen/>
      </w:r>
      <w:r w:rsidRPr="00AC1583">
        <w:rPr>
          <w:sz w:val="22"/>
        </w:rPr>
        <w:t>utvikling av kulturarbeidet i Øyer kommune. Dette arbeidet vil delvis pågå parallelt med kommuneplan</w:t>
      </w:r>
      <w:r w:rsidR="00E11B9D" w:rsidRPr="00AC1583">
        <w:rPr>
          <w:sz w:val="22"/>
        </w:rPr>
        <w:t>revisjonen</w:t>
      </w:r>
      <w:r w:rsidRPr="00AC1583">
        <w:rPr>
          <w:sz w:val="22"/>
        </w:rPr>
        <w:t xml:space="preserve">, </w:t>
      </w:r>
      <w:r w:rsidR="00E11B9D" w:rsidRPr="00AC1583">
        <w:rPr>
          <w:sz w:val="22"/>
        </w:rPr>
        <w:t xml:space="preserve">men det vil ivaretas at </w:t>
      </w:r>
      <w:r w:rsidRPr="00AC1583">
        <w:rPr>
          <w:sz w:val="22"/>
        </w:rPr>
        <w:t>kommune</w:t>
      </w:r>
      <w:r w:rsidR="00E11B9D" w:rsidRPr="00AC1583">
        <w:rPr>
          <w:sz w:val="22"/>
        </w:rPr>
        <w:softHyphen/>
        <w:t>planarbeidet</w:t>
      </w:r>
      <w:r w:rsidRPr="00AC1583">
        <w:rPr>
          <w:sz w:val="22"/>
        </w:rPr>
        <w:t xml:space="preserve"> </w:t>
      </w:r>
      <w:r w:rsidR="00E11B9D" w:rsidRPr="00AC1583">
        <w:rPr>
          <w:sz w:val="22"/>
        </w:rPr>
        <w:t>legger hoved</w:t>
      </w:r>
      <w:r w:rsidR="008E7871">
        <w:rPr>
          <w:sz w:val="22"/>
        </w:rPr>
        <w:softHyphen/>
      </w:r>
      <w:r w:rsidR="00E11B9D" w:rsidRPr="00AC1583">
        <w:rPr>
          <w:sz w:val="22"/>
        </w:rPr>
        <w:t xml:space="preserve">føringer for ny kulturplan. </w:t>
      </w:r>
    </w:p>
    <w:p w:rsidR="005C73A3" w:rsidRPr="00AC1583" w:rsidRDefault="005C73A3" w:rsidP="002F4DB0">
      <w:pPr>
        <w:rPr>
          <w:sz w:val="22"/>
        </w:rPr>
      </w:pPr>
    </w:p>
    <w:p w:rsidR="005C73A3" w:rsidRPr="00AC1583" w:rsidRDefault="00652901" w:rsidP="002F4DB0">
      <w:pPr>
        <w:rPr>
          <w:sz w:val="22"/>
        </w:rPr>
      </w:pPr>
      <w:r w:rsidRPr="00AC1583">
        <w:rPr>
          <w:sz w:val="22"/>
        </w:rPr>
        <w:t>Endringer i det globale klimaet er en utfordring som krever samlet innsats fra hele samfun</w:t>
      </w:r>
      <w:r w:rsidRPr="00AC1583">
        <w:rPr>
          <w:sz w:val="22"/>
        </w:rPr>
        <w:softHyphen/>
        <w:t>net, og k</w:t>
      </w:r>
      <w:r w:rsidR="00297D66" w:rsidRPr="00AC1583">
        <w:rPr>
          <w:sz w:val="22"/>
        </w:rPr>
        <w:t>lima</w:t>
      </w:r>
      <w:r w:rsidR="00285E65" w:rsidRPr="00AC1583">
        <w:rPr>
          <w:sz w:val="22"/>
        </w:rPr>
        <w:t xml:space="preserve">tilpasning er </w:t>
      </w:r>
      <w:r w:rsidR="00297D66" w:rsidRPr="00AC1583">
        <w:rPr>
          <w:sz w:val="22"/>
        </w:rPr>
        <w:t>og blir et viktig tema i framtiden. Ny</w:t>
      </w:r>
      <w:r w:rsidR="00285E65" w:rsidRPr="00AC1583">
        <w:rPr>
          <w:sz w:val="22"/>
        </w:rPr>
        <w:t xml:space="preserve"> </w:t>
      </w:r>
      <w:r w:rsidR="00297D66" w:rsidRPr="00AC1583">
        <w:rPr>
          <w:sz w:val="22"/>
        </w:rPr>
        <w:t>kunn</w:t>
      </w:r>
      <w:r w:rsidR="00487FE7" w:rsidRPr="00AC1583">
        <w:rPr>
          <w:sz w:val="22"/>
        </w:rPr>
        <w:softHyphen/>
      </w:r>
      <w:r w:rsidR="00297D66" w:rsidRPr="00AC1583">
        <w:rPr>
          <w:sz w:val="22"/>
        </w:rPr>
        <w:t>ska</w:t>
      </w:r>
      <w:r w:rsidR="00285E65" w:rsidRPr="00AC1583">
        <w:rPr>
          <w:sz w:val="22"/>
        </w:rPr>
        <w:t>p om potensielle fare</w:t>
      </w:r>
      <w:r w:rsidRPr="00AC1583">
        <w:rPr>
          <w:sz w:val="22"/>
        </w:rPr>
        <w:softHyphen/>
      </w:r>
      <w:r w:rsidR="00285E65" w:rsidRPr="00AC1583">
        <w:rPr>
          <w:sz w:val="22"/>
        </w:rPr>
        <w:t xml:space="preserve">områder og </w:t>
      </w:r>
      <w:r w:rsidR="00297D66" w:rsidRPr="00AC1583">
        <w:rPr>
          <w:sz w:val="22"/>
        </w:rPr>
        <w:t>effekter av klima</w:t>
      </w:r>
      <w:r w:rsidR="008E7871">
        <w:rPr>
          <w:sz w:val="22"/>
        </w:rPr>
        <w:softHyphen/>
      </w:r>
      <w:r w:rsidR="00297D66" w:rsidRPr="00AC1583">
        <w:rPr>
          <w:sz w:val="22"/>
        </w:rPr>
        <w:t>endringer kan føre til at</w:t>
      </w:r>
      <w:r w:rsidR="00285E65" w:rsidRPr="00AC1583">
        <w:rPr>
          <w:sz w:val="22"/>
        </w:rPr>
        <w:t xml:space="preserve"> det må tas andre hensyn i kommunal planlegging enn tidligere, dette kan for eksempel gjelde forebygging av </w:t>
      </w:r>
      <w:r w:rsidR="00BE7334" w:rsidRPr="00AC1583">
        <w:rPr>
          <w:sz w:val="22"/>
        </w:rPr>
        <w:t>ras, skred, flom og overvann</w:t>
      </w:r>
      <w:r w:rsidR="00285E65" w:rsidRPr="00AC1583">
        <w:rPr>
          <w:sz w:val="22"/>
        </w:rPr>
        <w:t xml:space="preserve">sproblematikk. </w:t>
      </w:r>
      <w:r w:rsidR="005C73A3" w:rsidRPr="00AC1583">
        <w:rPr>
          <w:sz w:val="22"/>
          <w:szCs w:val="23"/>
        </w:rPr>
        <w:t>Kommune</w:t>
      </w:r>
      <w:r w:rsidR="00487FE7" w:rsidRPr="00AC1583">
        <w:rPr>
          <w:sz w:val="22"/>
          <w:szCs w:val="23"/>
        </w:rPr>
        <w:softHyphen/>
      </w:r>
      <w:r w:rsidR="009A47FE" w:rsidRPr="00AC1583">
        <w:rPr>
          <w:sz w:val="22"/>
          <w:szCs w:val="23"/>
        </w:rPr>
        <w:softHyphen/>
      </w:r>
      <w:r w:rsidR="005052C8" w:rsidRPr="00AC1583">
        <w:rPr>
          <w:sz w:val="22"/>
          <w:szCs w:val="23"/>
        </w:rPr>
        <w:softHyphen/>
      </w:r>
      <w:r w:rsidR="005C73A3" w:rsidRPr="00AC1583">
        <w:rPr>
          <w:sz w:val="22"/>
          <w:szCs w:val="23"/>
        </w:rPr>
        <w:t xml:space="preserve">delplan for klima og energi ble vedtatt </w:t>
      </w:r>
      <w:r w:rsidR="008E7871">
        <w:rPr>
          <w:sz w:val="22"/>
          <w:szCs w:val="23"/>
        </w:rPr>
        <w:t>28.1.2010. Planen er en «</w:t>
      </w:r>
      <w:proofErr w:type="spellStart"/>
      <w:r w:rsidR="008E7871">
        <w:rPr>
          <w:sz w:val="22"/>
          <w:szCs w:val="23"/>
        </w:rPr>
        <w:t>første</w:t>
      </w:r>
      <w:r w:rsidR="008E7871">
        <w:rPr>
          <w:sz w:val="22"/>
          <w:szCs w:val="23"/>
        </w:rPr>
        <w:softHyphen/>
        <w:t>generasjons</w:t>
      </w:r>
      <w:r w:rsidR="008E7871">
        <w:rPr>
          <w:sz w:val="22"/>
          <w:szCs w:val="23"/>
        </w:rPr>
        <w:softHyphen/>
      </w:r>
      <w:r w:rsidR="005C73A3" w:rsidRPr="00AC1583">
        <w:rPr>
          <w:sz w:val="22"/>
          <w:szCs w:val="23"/>
        </w:rPr>
        <w:softHyphen/>
        <w:t>plan</w:t>
      </w:r>
      <w:proofErr w:type="spellEnd"/>
      <w:r w:rsidR="005C73A3" w:rsidRPr="00AC1583">
        <w:rPr>
          <w:sz w:val="22"/>
          <w:szCs w:val="23"/>
        </w:rPr>
        <w:t>», og har kanskje ikke fått den nødvendige forankring i kommune</w:t>
      </w:r>
      <w:r w:rsidRPr="00AC1583">
        <w:rPr>
          <w:sz w:val="22"/>
          <w:szCs w:val="23"/>
        </w:rPr>
        <w:softHyphen/>
      </w:r>
      <w:r w:rsidR="005C73A3" w:rsidRPr="00AC1583">
        <w:rPr>
          <w:sz w:val="22"/>
          <w:szCs w:val="23"/>
        </w:rPr>
        <w:t>organisasjonen. Dette er et problem da planen har stort fokus på egen virksomhet. Det er forutsatt at planen skal revideres i løpet av 2014.</w:t>
      </w:r>
    </w:p>
    <w:p w:rsidR="00F211D8" w:rsidRPr="00AC1583" w:rsidRDefault="00F211D8" w:rsidP="002F4DB0">
      <w:pPr>
        <w:rPr>
          <w:sz w:val="22"/>
        </w:rPr>
      </w:pPr>
    </w:p>
    <w:p w:rsidR="00D24092" w:rsidRPr="00AC1583" w:rsidRDefault="00D24092" w:rsidP="00254B1E">
      <w:pPr>
        <w:shd w:val="clear" w:color="auto" w:fill="DAEEF3" w:themeFill="accent5" w:themeFillTint="33"/>
        <w:rPr>
          <w:b/>
          <w:color w:val="000000" w:themeColor="text1"/>
          <w:sz w:val="22"/>
        </w:rPr>
      </w:pPr>
      <w:r w:rsidRPr="00AC1583">
        <w:rPr>
          <w:b/>
          <w:color w:val="000000" w:themeColor="text1"/>
          <w:sz w:val="22"/>
        </w:rPr>
        <w:t>Aktuelle stikkord til strategi- og mål</w:t>
      </w:r>
      <w:r w:rsidR="005052C8" w:rsidRPr="00AC1583">
        <w:rPr>
          <w:b/>
          <w:color w:val="000000" w:themeColor="text1"/>
          <w:sz w:val="22"/>
        </w:rPr>
        <w:softHyphen/>
      </w:r>
      <w:r w:rsidRPr="00AC1583">
        <w:rPr>
          <w:b/>
          <w:color w:val="000000" w:themeColor="text1"/>
          <w:sz w:val="22"/>
        </w:rPr>
        <w:t>formuleringer under dette temaområdet kan være:</w:t>
      </w:r>
    </w:p>
    <w:p w:rsidR="00ED12AF" w:rsidRPr="00AC1583" w:rsidRDefault="002F4DB0" w:rsidP="00254B1E">
      <w:pPr>
        <w:pStyle w:val="Listeavsnitt"/>
        <w:numPr>
          <w:ilvl w:val="0"/>
          <w:numId w:val="23"/>
        </w:numPr>
        <w:shd w:val="clear" w:color="auto" w:fill="DAEEF3" w:themeFill="accent5" w:themeFillTint="33"/>
        <w:rPr>
          <w:i/>
          <w:color w:val="000000" w:themeColor="text1"/>
          <w:sz w:val="22"/>
        </w:rPr>
      </w:pPr>
      <w:r w:rsidRPr="00AC1583">
        <w:rPr>
          <w:i/>
          <w:color w:val="000000" w:themeColor="text1"/>
          <w:sz w:val="22"/>
        </w:rPr>
        <w:t>Hvilke klimatilpasningstiltak kan og bør kommunen gjennomføre?</w:t>
      </w:r>
    </w:p>
    <w:p w:rsidR="00297D66" w:rsidRPr="00AC1583" w:rsidRDefault="00297D66" w:rsidP="00254B1E">
      <w:pPr>
        <w:pStyle w:val="Listeavsnitt"/>
        <w:numPr>
          <w:ilvl w:val="0"/>
          <w:numId w:val="23"/>
        </w:numPr>
        <w:shd w:val="clear" w:color="auto" w:fill="DAEEF3" w:themeFill="accent5" w:themeFillTint="33"/>
        <w:rPr>
          <w:i/>
          <w:color w:val="000000" w:themeColor="text1"/>
          <w:sz w:val="22"/>
        </w:rPr>
      </w:pPr>
      <w:r w:rsidRPr="00AC1583">
        <w:rPr>
          <w:i/>
          <w:color w:val="000000" w:themeColor="text1"/>
          <w:sz w:val="22"/>
        </w:rPr>
        <w:lastRenderedPageBreak/>
        <w:t>Hvilke ambisjoner skal Øyer kommune ha for klimagass</w:t>
      </w:r>
      <w:r w:rsidR="005052C8" w:rsidRPr="00AC1583">
        <w:rPr>
          <w:i/>
          <w:color w:val="000000" w:themeColor="text1"/>
          <w:sz w:val="22"/>
        </w:rPr>
        <w:softHyphen/>
      </w:r>
      <w:r w:rsidRPr="00AC1583">
        <w:rPr>
          <w:i/>
          <w:color w:val="000000" w:themeColor="text1"/>
          <w:sz w:val="22"/>
        </w:rPr>
        <w:t>utslipp?</w:t>
      </w:r>
    </w:p>
    <w:p w:rsidR="00297D66" w:rsidRPr="00AC1583" w:rsidRDefault="00297D66" w:rsidP="00254B1E">
      <w:pPr>
        <w:pStyle w:val="Listeavsnitt"/>
        <w:numPr>
          <w:ilvl w:val="0"/>
          <w:numId w:val="23"/>
        </w:numPr>
        <w:shd w:val="clear" w:color="auto" w:fill="DAEEF3" w:themeFill="accent5" w:themeFillTint="33"/>
        <w:rPr>
          <w:i/>
          <w:color w:val="000000" w:themeColor="text1"/>
          <w:sz w:val="22"/>
        </w:rPr>
      </w:pPr>
      <w:r w:rsidRPr="00AC1583">
        <w:rPr>
          <w:i/>
          <w:color w:val="000000" w:themeColor="text1"/>
          <w:sz w:val="22"/>
        </w:rPr>
        <w:t xml:space="preserve">Strategier for energitilførsel </w:t>
      </w:r>
    </w:p>
    <w:p w:rsidR="00BE7334" w:rsidRPr="00AC1583" w:rsidRDefault="00CC77B7" w:rsidP="00254B1E">
      <w:pPr>
        <w:pStyle w:val="Listeavsnitt"/>
        <w:numPr>
          <w:ilvl w:val="0"/>
          <w:numId w:val="23"/>
        </w:numPr>
        <w:shd w:val="clear" w:color="auto" w:fill="DAEEF3" w:themeFill="accent5" w:themeFillTint="33"/>
        <w:rPr>
          <w:i/>
          <w:color w:val="000000" w:themeColor="text1"/>
          <w:sz w:val="22"/>
        </w:rPr>
      </w:pPr>
      <w:r w:rsidRPr="00AC1583">
        <w:rPr>
          <w:i/>
          <w:color w:val="000000" w:themeColor="text1"/>
          <w:sz w:val="22"/>
        </w:rPr>
        <w:t>Overordnet grøn</w:t>
      </w:r>
      <w:r w:rsidR="00BE7334" w:rsidRPr="00AC1583">
        <w:rPr>
          <w:i/>
          <w:color w:val="000000" w:themeColor="text1"/>
          <w:sz w:val="22"/>
        </w:rPr>
        <w:t>tstruktur</w:t>
      </w:r>
    </w:p>
    <w:p w:rsidR="00BE7334" w:rsidRPr="00AC1583" w:rsidRDefault="00BE7334" w:rsidP="00254B1E">
      <w:pPr>
        <w:pStyle w:val="Listeavsnitt"/>
        <w:numPr>
          <w:ilvl w:val="0"/>
          <w:numId w:val="23"/>
        </w:numPr>
        <w:shd w:val="clear" w:color="auto" w:fill="DAEEF3" w:themeFill="accent5" w:themeFillTint="33"/>
        <w:rPr>
          <w:i/>
          <w:color w:val="000000" w:themeColor="text1"/>
          <w:sz w:val="22"/>
        </w:rPr>
      </w:pPr>
      <w:r w:rsidRPr="00AC1583">
        <w:rPr>
          <w:i/>
          <w:color w:val="000000" w:themeColor="text1"/>
          <w:sz w:val="22"/>
        </w:rPr>
        <w:t>Kulturminner, kulturmiljøer og bygningsvern</w:t>
      </w:r>
    </w:p>
    <w:p w:rsidR="00BE7334" w:rsidRPr="00AC1583" w:rsidRDefault="00BE7334" w:rsidP="00297D66">
      <w:pPr>
        <w:pStyle w:val="Listeavsnitt"/>
        <w:numPr>
          <w:ilvl w:val="0"/>
          <w:numId w:val="23"/>
        </w:numPr>
        <w:shd w:val="clear" w:color="auto" w:fill="DAEEF3" w:themeFill="accent5" w:themeFillTint="33"/>
        <w:rPr>
          <w:i/>
          <w:color w:val="000000" w:themeColor="text1"/>
          <w:sz w:val="22"/>
        </w:rPr>
      </w:pPr>
      <w:r w:rsidRPr="00AC1583">
        <w:rPr>
          <w:i/>
          <w:color w:val="000000" w:themeColor="text1"/>
          <w:sz w:val="22"/>
        </w:rPr>
        <w:t>Landbruk</w:t>
      </w:r>
    </w:p>
    <w:p w:rsidR="00DC43AD" w:rsidRPr="00AC1583" w:rsidRDefault="00DC43AD" w:rsidP="00297D66">
      <w:pPr>
        <w:pStyle w:val="Listeavsnitt"/>
        <w:numPr>
          <w:ilvl w:val="0"/>
          <w:numId w:val="23"/>
        </w:numPr>
        <w:shd w:val="clear" w:color="auto" w:fill="DAEEF3" w:themeFill="accent5" w:themeFillTint="33"/>
        <w:rPr>
          <w:i/>
          <w:color w:val="000000" w:themeColor="text1"/>
          <w:sz w:val="22"/>
        </w:rPr>
      </w:pPr>
      <w:r w:rsidRPr="00AC1583">
        <w:rPr>
          <w:i/>
          <w:color w:val="000000" w:themeColor="text1"/>
          <w:sz w:val="22"/>
        </w:rPr>
        <w:t>Fjellområdene som ressurs</w:t>
      </w:r>
    </w:p>
    <w:p w:rsidR="002F4DB0" w:rsidRPr="00AC1583" w:rsidRDefault="002F4DB0">
      <w:pPr>
        <w:rPr>
          <w:sz w:val="22"/>
        </w:rPr>
      </w:pPr>
    </w:p>
    <w:p w:rsidR="001B5C6C" w:rsidRPr="00AC1583" w:rsidRDefault="001B5C6C">
      <w:pPr>
        <w:rPr>
          <w:sz w:val="22"/>
        </w:rPr>
      </w:pPr>
    </w:p>
    <w:p w:rsidR="00ED12AF" w:rsidRDefault="00ED12AF" w:rsidP="00ED12AF">
      <w:pPr>
        <w:pStyle w:val="Undertittel"/>
      </w:pPr>
      <w:r>
        <w:t xml:space="preserve">Samferdsel og infrastruktur </w:t>
      </w:r>
    </w:p>
    <w:p w:rsidR="0076505C" w:rsidRPr="00AC1583" w:rsidRDefault="005D2F01" w:rsidP="00B05BFB">
      <w:pPr>
        <w:rPr>
          <w:sz w:val="22"/>
        </w:rPr>
      </w:pPr>
      <w:r w:rsidRPr="00AC1583">
        <w:rPr>
          <w:sz w:val="22"/>
        </w:rPr>
        <w:t xml:space="preserve">Tilgjengelighet til andre attraktive områder er viktig i valg av bosted. Dette har vist seg å gi utslag for Øyer gjennom </w:t>
      </w:r>
      <w:proofErr w:type="spellStart"/>
      <w:r w:rsidRPr="00AC1583">
        <w:rPr>
          <w:sz w:val="22"/>
        </w:rPr>
        <w:t>Attraktivitets</w:t>
      </w:r>
      <w:r w:rsidR="00B54780">
        <w:rPr>
          <w:sz w:val="22"/>
        </w:rPr>
        <w:softHyphen/>
        <w:t>barometeret</w:t>
      </w:r>
      <w:proofErr w:type="spellEnd"/>
      <w:r w:rsidR="00B54780">
        <w:rPr>
          <w:sz w:val="22"/>
        </w:rPr>
        <w:t xml:space="preserve">. Med </w:t>
      </w:r>
      <w:proofErr w:type="spellStart"/>
      <w:r w:rsidR="00B54780">
        <w:rPr>
          <w:sz w:val="22"/>
        </w:rPr>
        <w:t>nyopp</w:t>
      </w:r>
      <w:r w:rsidRPr="00AC1583">
        <w:rPr>
          <w:sz w:val="22"/>
        </w:rPr>
        <w:t>rusta</w:t>
      </w:r>
      <w:proofErr w:type="spellEnd"/>
      <w:r w:rsidRPr="00AC1583">
        <w:rPr>
          <w:sz w:val="22"/>
        </w:rPr>
        <w:t xml:space="preserve"> E6 har vegen mellom sognene i kommunen, og vegen gjennom kommunen, blitt enda kortere. </w:t>
      </w:r>
    </w:p>
    <w:p w:rsidR="005D2F01" w:rsidRPr="00AC1583" w:rsidRDefault="005D2F01" w:rsidP="00B05BFB">
      <w:pPr>
        <w:rPr>
          <w:sz w:val="22"/>
        </w:rPr>
      </w:pPr>
    </w:p>
    <w:p w:rsidR="00412A35" w:rsidRPr="00AC1583" w:rsidRDefault="005D2F01" w:rsidP="00B05BFB">
      <w:pPr>
        <w:rPr>
          <w:sz w:val="22"/>
        </w:rPr>
      </w:pPr>
      <w:r w:rsidRPr="00AC1583">
        <w:rPr>
          <w:sz w:val="22"/>
        </w:rPr>
        <w:t>Øyer ligger over landsgjennomsnittet i forhold til antall km med gang- og sykkelveg</w:t>
      </w:r>
      <w:r w:rsidR="00412A35" w:rsidRPr="00AC1583">
        <w:rPr>
          <w:sz w:val="22"/>
        </w:rPr>
        <w:t xml:space="preserve"> som er kommunalt ansvar per 10.000 innbygger, og det er fortsatt flere strekninger under arbeid. I tillegg </w:t>
      </w:r>
      <w:r w:rsidR="00B54780">
        <w:rPr>
          <w:sz w:val="22"/>
        </w:rPr>
        <w:t>til</w:t>
      </w:r>
      <w:r w:rsidR="00772828" w:rsidRPr="00AC1583">
        <w:rPr>
          <w:sz w:val="22"/>
        </w:rPr>
        <w:t>rette</w:t>
      </w:r>
      <w:r w:rsidR="00772828" w:rsidRPr="00AC1583">
        <w:rPr>
          <w:sz w:val="22"/>
        </w:rPr>
        <w:softHyphen/>
      </w:r>
      <w:r w:rsidR="00412A35" w:rsidRPr="00AC1583">
        <w:rPr>
          <w:sz w:val="22"/>
        </w:rPr>
        <w:t>legges det for ny turveg langs Lågen gjennom ny områdeplan for Øyer sentrum.</w:t>
      </w:r>
      <w:r w:rsidR="00772828" w:rsidRPr="00AC1583">
        <w:rPr>
          <w:sz w:val="22"/>
        </w:rPr>
        <w:t xml:space="preserve"> </w:t>
      </w:r>
      <w:r w:rsidR="00412A35" w:rsidRPr="00AC1583">
        <w:rPr>
          <w:sz w:val="22"/>
        </w:rPr>
        <w:t>Denne utbyggingsaktiviteten har positive effekter utover samferdsels</w:t>
      </w:r>
      <w:r w:rsidR="00772828" w:rsidRPr="00AC1583">
        <w:rPr>
          <w:sz w:val="22"/>
        </w:rPr>
        <w:softHyphen/>
      </w:r>
      <w:r w:rsidR="00412A35" w:rsidRPr="00AC1583">
        <w:rPr>
          <w:sz w:val="22"/>
        </w:rPr>
        <w:t>sektoren. Satsing på gang- og sykkelveger er viktige trafikksikkerhetstiltak, og ikke minst har det både en helsemessig og miljømessig gevinst.</w:t>
      </w:r>
    </w:p>
    <w:p w:rsidR="00412A35" w:rsidRPr="00AC1583" w:rsidRDefault="00412A35" w:rsidP="00B05BFB">
      <w:pPr>
        <w:rPr>
          <w:sz w:val="22"/>
        </w:rPr>
      </w:pPr>
    </w:p>
    <w:p w:rsidR="00412A35" w:rsidRPr="00AC1583" w:rsidRDefault="00412A35" w:rsidP="00B05BFB">
      <w:pPr>
        <w:rPr>
          <w:sz w:val="22"/>
        </w:rPr>
      </w:pPr>
      <w:r w:rsidRPr="00AC1583">
        <w:rPr>
          <w:sz w:val="22"/>
        </w:rPr>
        <w:t>Øyer kommune deltar i et samarbeids</w:t>
      </w:r>
      <w:r w:rsidR="00772828" w:rsidRPr="00AC1583">
        <w:rPr>
          <w:sz w:val="22"/>
        </w:rPr>
        <w:softHyphen/>
      </w:r>
      <w:r w:rsidRPr="00AC1583">
        <w:rPr>
          <w:sz w:val="22"/>
        </w:rPr>
        <w:t>prosjekt mellom Samferdsels</w:t>
      </w:r>
      <w:r w:rsidR="00772828" w:rsidRPr="00AC1583">
        <w:rPr>
          <w:sz w:val="22"/>
        </w:rPr>
        <w:softHyphen/>
      </w:r>
      <w:r w:rsidRPr="00AC1583">
        <w:rPr>
          <w:sz w:val="22"/>
        </w:rPr>
        <w:t>departe</w:t>
      </w:r>
      <w:r w:rsidR="00487FE7" w:rsidRPr="00AC1583">
        <w:rPr>
          <w:sz w:val="22"/>
        </w:rPr>
        <w:softHyphen/>
      </w:r>
      <w:r w:rsidRPr="00AC1583">
        <w:rPr>
          <w:sz w:val="22"/>
        </w:rPr>
        <w:t>mentet, kommunene Lillehammer, Øyer og Gausdal, Statens Vegvesen og Oppland fylkeskommune; KID – Kollektivtransport i distriktene. Visjon for prosjektet er «Enkelt å reise kollektivt».</w:t>
      </w:r>
    </w:p>
    <w:p w:rsidR="00412A35" w:rsidRPr="00AC1583" w:rsidRDefault="00412A35" w:rsidP="00B05BFB">
      <w:pPr>
        <w:rPr>
          <w:sz w:val="22"/>
        </w:rPr>
      </w:pPr>
      <w:r w:rsidRPr="00AC1583">
        <w:rPr>
          <w:sz w:val="22"/>
        </w:rPr>
        <w:t xml:space="preserve">I dag omfatter ikke infrastruktur bare veg og kollektivtilbud. </w:t>
      </w:r>
      <w:r w:rsidR="00F16CA4" w:rsidRPr="00AC1583">
        <w:rPr>
          <w:sz w:val="22"/>
        </w:rPr>
        <w:t>Tilgang til bredbånd og god kapasitet på elektronisk kommunika</w:t>
      </w:r>
      <w:r w:rsidR="00772828" w:rsidRPr="00AC1583">
        <w:rPr>
          <w:sz w:val="22"/>
        </w:rPr>
        <w:softHyphen/>
      </w:r>
      <w:r w:rsidR="00F16CA4" w:rsidRPr="00AC1583">
        <w:rPr>
          <w:sz w:val="22"/>
        </w:rPr>
        <w:t>sjon er en del av infrastruktur</w:t>
      </w:r>
      <w:r w:rsidR="00772828" w:rsidRPr="00AC1583">
        <w:rPr>
          <w:sz w:val="22"/>
        </w:rPr>
        <w:softHyphen/>
      </w:r>
      <w:r w:rsidR="00F16CA4" w:rsidRPr="00AC1583">
        <w:rPr>
          <w:sz w:val="22"/>
        </w:rPr>
        <w:t>en. Infra</w:t>
      </w:r>
      <w:r w:rsidR="00772828" w:rsidRPr="00AC1583">
        <w:rPr>
          <w:sz w:val="22"/>
        </w:rPr>
        <w:softHyphen/>
      </w:r>
      <w:r w:rsidR="00F16CA4" w:rsidRPr="00AC1583">
        <w:rPr>
          <w:sz w:val="22"/>
        </w:rPr>
        <w:t>struktur om</w:t>
      </w:r>
      <w:r w:rsidR="00CC77B7" w:rsidRPr="00AC1583">
        <w:rPr>
          <w:sz w:val="22"/>
        </w:rPr>
        <w:softHyphen/>
      </w:r>
      <w:r w:rsidR="00F16CA4" w:rsidRPr="00AC1583">
        <w:rPr>
          <w:sz w:val="22"/>
        </w:rPr>
        <w:t>handler også vann- og avløps</w:t>
      </w:r>
      <w:r w:rsidR="00772828" w:rsidRPr="00AC1583">
        <w:rPr>
          <w:sz w:val="22"/>
        </w:rPr>
        <w:softHyphen/>
      </w:r>
      <w:r w:rsidR="00F16CA4" w:rsidRPr="00AC1583">
        <w:rPr>
          <w:sz w:val="22"/>
        </w:rPr>
        <w:t>nettet, avfallshåndtering og drikke</w:t>
      </w:r>
      <w:r w:rsidR="00772828" w:rsidRPr="00AC1583">
        <w:rPr>
          <w:sz w:val="22"/>
        </w:rPr>
        <w:softHyphen/>
      </w:r>
      <w:r w:rsidR="00F16CA4" w:rsidRPr="00AC1583">
        <w:rPr>
          <w:sz w:val="22"/>
        </w:rPr>
        <w:t>vann. En velfungerende infrastruktur øker mulig</w:t>
      </w:r>
      <w:r w:rsidR="00772828" w:rsidRPr="00AC1583">
        <w:rPr>
          <w:sz w:val="22"/>
        </w:rPr>
        <w:softHyphen/>
      </w:r>
      <w:r w:rsidR="00F16CA4" w:rsidRPr="00AC1583">
        <w:rPr>
          <w:sz w:val="22"/>
        </w:rPr>
        <w:t xml:space="preserve">heten for næringsetablering i kommunen. </w:t>
      </w:r>
    </w:p>
    <w:p w:rsidR="00CC77B7" w:rsidRPr="00AC1583" w:rsidRDefault="00CC77B7" w:rsidP="00B05BFB">
      <w:pPr>
        <w:rPr>
          <w:sz w:val="22"/>
        </w:rPr>
      </w:pPr>
    </w:p>
    <w:p w:rsidR="00CC77B7" w:rsidRPr="00AC1583" w:rsidRDefault="00F211D8" w:rsidP="00B05BFB">
      <w:pPr>
        <w:rPr>
          <w:sz w:val="22"/>
        </w:rPr>
      </w:pPr>
      <w:r w:rsidRPr="00AC1583">
        <w:rPr>
          <w:sz w:val="22"/>
        </w:rPr>
        <w:t>Risiko- og sårbarhetsanalyse ble vedtatt i 2011, og Kommunal beredskapsplan i 2012. Dette er tema som må innarbeides i ny kommune</w:t>
      </w:r>
      <w:r w:rsidR="00B54780">
        <w:rPr>
          <w:sz w:val="22"/>
        </w:rPr>
        <w:softHyphen/>
      </w:r>
      <w:r w:rsidRPr="00AC1583">
        <w:rPr>
          <w:sz w:val="22"/>
        </w:rPr>
        <w:t>plan.</w:t>
      </w:r>
    </w:p>
    <w:p w:rsidR="00F16CA4" w:rsidRPr="00AC1583" w:rsidRDefault="00F16CA4" w:rsidP="00B05BFB">
      <w:pPr>
        <w:rPr>
          <w:sz w:val="22"/>
        </w:rPr>
      </w:pPr>
    </w:p>
    <w:p w:rsidR="00D24092" w:rsidRPr="00AC1583" w:rsidRDefault="00D24092" w:rsidP="00254B1E">
      <w:pPr>
        <w:shd w:val="clear" w:color="auto" w:fill="DAEEF3" w:themeFill="accent5" w:themeFillTint="33"/>
        <w:rPr>
          <w:b/>
          <w:color w:val="000000" w:themeColor="text1"/>
          <w:sz w:val="22"/>
        </w:rPr>
      </w:pPr>
      <w:r w:rsidRPr="00AC1583">
        <w:rPr>
          <w:b/>
          <w:color w:val="000000" w:themeColor="text1"/>
          <w:sz w:val="22"/>
        </w:rPr>
        <w:lastRenderedPageBreak/>
        <w:t>Aktuelle stikkord til strategi- og mål</w:t>
      </w:r>
      <w:r w:rsidR="00772828" w:rsidRPr="00AC1583">
        <w:rPr>
          <w:b/>
          <w:color w:val="000000" w:themeColor="text1"/>
          <w:sz w:val="22"/>
        </w:rPr>
        <w:softHyphen/>
      </w:r>
      <w:r w:rsidRPr="00AC1583">
        <w:rPr>
          <w:b/>
          <w:color w:val="000000" w:themeColor="text1"/>
          <w:sz w:val="22"/>
        </w:rPr>
        <w:t>formuleringer under dette temaområdet kan være:</w:t>
      </w:r>
    </w:p>
    <w:p w:rsidR="002F4DB0" w:rsidRPr="00AC1583" w:rsidRDefault="009F49CC" w:rsidP="00254B1E">
      <w:pPr>
        <w:pStyle w:val="Listeavsnitt"/>
        <w:numPr>
          <w:ilvl w:val="0"/>
          <w:numId w:val="24"/>
        </w:numPr>
        <w:shd w:val="clear" w:color="auto" w:fill="DAEEF3" w:themeFill="accent5" w:themeFillTint="33"/>
        <w:rPr>
          <w:i/>
          <w:color w:val="000000" w:themeColor="text1"/>
          <w:sz w:val="22"/>
        </w:rPr>
      </w:pPr>
      <w:r w:rsidRPr="00AC1583">
        <w:rPr>
          <w:i/>
          <w:color w:val="000000" w:themeColor="text1"/>
          <w:sz w:val="22"/>
        </w:rPr>
        <w:t>Risiko og sårbarhet (</w:t>
      </w:r>
      <w:r w:rsidR="002F4DB0" w:rsidRPr="00AC1583">
        <w:rPr>
          <w:i/>
          <w:color w:val="000000" w:themeColor="text1"/>
          <w:sz w:val="22"/>
        </w:rPr>
        <w:t>ROS</w:t>
      </w:r>
      <w:r w:rsidRPr="00AC1583">
        <w:rPr>
          <w:i/>
          <w:color w:val="000000" w:themeColor="text1"/>
          <w:sz w:val="22"/>
        </w:rPr>
        <w:t>)</w:t>
      </w:r>
    </w:p>
    <w:p w:rsidR="002F4DB0" w:rsidRPr="00AC1583" w:rsidRDefault="002F4DB0" w:rsidP="00254B1E">
      <w:pPr>
        <w:pStyle w:val="Listeavsnitt"/>
        <w:numPr>
          <w:ilvl w:val="0"/>
          <w:numId w:val="24"/>
        </w:numPr>
        <w:shd w:val="clear" w:color="auto" w:fill="DAEEF3" w:themeFill="accent5" w:themeFillTint="33"/>
        <w:rPr>
          <w:i/>
          <w:color w:val="000000" w:themeColor="text1"/>
          <w:sz w:val="22"/>
        </w:rPr>
      </w:pPr>
      <w:r w:rsidRPr="00AC1583">
        <w:rPr>
          <w:i/>
          <w:color w:val="000000" w:themeColor="text1"/>
          <w:sz w:val="22"/>
        </w:rPr>
        <w:t>Samfunnssikkerhet og beredskap</w:t>
      </w:r>
      <w:r w:rsidR="00DF04E3" w:rsidRPr="00AC1583">
        <w:rPr>
          <w:i/>
          <w:color w:val="000000" w:themeColor="text1"/>
          <w:sz w:val="22"/>
        </w:rPr>
        <w:t xml:space="preserve"> (BIS)</w:t>
      </w:r>
    </w:p>
    <w:p w:rsidR="00ED12AF" w:rsidRPr="00AC1583" w:rsidRDefault="00F16CA4" w:rsidP="006D1FED">
      <w:pPr>
        <w:pStyle w:val="Listeavsnitt"/>
        <w:numPr>
          <w:ilvl w:val="0"/>
          <w:numId w:val="24"/>
        </w:numPr>
        <w:shd w:val="clear" w:color="auto" w:fill="DAEEF3" w:themeFill="accent5" w:themeFillTint="33"/>
        <w:rPr>
          <w:i/>
          <w:color w:val="000000" w:themeColor="text1"/>
          <w:sz w:val="22"/>
        </w:rPr>
      </w:pPr>
      <w:r w:rsidRPr="00AC1583">
        <w:rPr>
          <w:i/>
          <w:color w:val="000000" w:themeColor="text1"/>
          <w:sz w:val="22"/>
        </w:rPr>
        <w:t>K</w:t>
      </w:r>
      <w:r w:rsidR="002F4DB0" w:rsidRPr="00AC1583">
        <w:rPr>
          <w:i/>
          <w:color w:val="000000" w:themeColor="text1"/>
          <w:sz w:val="22"/>
        </w:rPr>
        <w:t>ontinuitet i ko</w:t>
      </w:r>
      <w:r w:rsidRPr="00AC1583">
        <w:rPr>
          <w:i/>
          <w:color w:val="000000" w:themeColor="text1"/>
          <w:sz w:val="22"/>
        </w:rPr>
        <w:t>mmunens trafikk</w:t>
      </w:r>
      <w:r w:rsidR="00772828" w:rsidRPr="00AC1583">
        <w:rPr>
          <w:i/>
          <w:color w:val="000000" w:themeColor="text1"/>
          <w:sz w:val="22"/>
        </w:rPr>
        <w:softHyphen/>
      </w:r>
      <w:r w:rsidRPr="00AC1583">
        <w:rPr>
          <w:i/>
          <w:color w:val="000000" w:themeColor="text1"/>
          <w:sz w:val="22"/>
        </w:rPr>
        <w:t>sikkerhetsarbeid</w:t>
      </w:r>
    </w:p>
    <w:p w:rsidR="006D1FED" w:rsidRPr="00AC1583" w:rsidRDefault="00DC43AD" w:rsidP="006D1FED">
      <w:pPr>
        <w:pStyle w:val="Listeavsnitt"/>
        <w:numPr>
          <w:ilvl w:val="0"/>
          <w:numId w:val="24"/>
        </w:numPr>
        <w:shd w:val="clear" w:color="auto" w:fill="DAEEF3" w:themeFill="accent5" w:themeFillTint="33"/>
        <w:rPr>
          <w:i/>
          <w:color w:val="000000" w:themeColor="text1"/>
          <w:sz w:val="22"/>
        </w:rPr>
      </w:pPr>
      <w:r w:rsidRPr="00AC1583">
        <w:rPr>
          <w:i/>
          <w:color w:val="000000" w:themeColor="text1"/>
          <w:sz w:val="22"/>
        </w:rPr>
        <w:t>Sykkel og sykkel</w:t>
      </w:r>
      <w:r w:rsidR="006D1FED" w:rsidRPr="00AC1583">
        <w:rPr>
          <w:i/>
          <w:color w:val="000000" w:themeColor="text1"/>
          <w:sz w:val="22"/>
        </w:rPr>
        <w:t>by</w:t>
      </w:r>
      <w:r w:rsidRPr="00AC1583">
        <w:rPr>
          <w:i/>
          <w:color w:val="000000" w:themeColor="text1"/>
          <w:sz w:val="22"/>
        </w:rPr>
        <w:t>gd</w:t>
      </w:r>
      <w:r w:rsidR="006D1FED" w:rsidRPr="00AC1583">
        <w:rPr>
          <w:i/>
          <w:color w:val="000000" w:themeColor="text1"/>
          <w:sz w:val="22"/>
        </w:rPr>
        <w:t xml:space="preserve"> </w:t>
      </w:r>
      <w:r w:rsidR="00772828" w:rsidRPr="00AC1583">
        <w:rPr>
          <w:i/>
          <w:color w:val="000000" w:themeColor="text1"/>
          <w:sz w:val="22"/>
        </w:rPr>
        <w:t xml:space="preserve">som </w:t>
      </w:r>
      <w:r w:rsidR="006D1FED" w:rsidRPr="00AC1583">
        <w:rPr>
          <w:i/>
          <w:color w:val="000000" w:themeColor="text1"/>
          <w:sz w:val="22"/>
        </w:rPr>
        <w:t>satsing</w:t>
      </w:r>
      <w:r w:rsidR="00772828" w:rsidRPr="00AC1583">
        <w:rPr>
          <w:i/>
          <w:color w:val="000000" w:themeColor="text1"/>
          <w:sz w:val="22"/>
        </w:rPr>
        <w:softHyphen/>
      </w:r>
      <w:r w:rsidR="006D1FED" w:rsidRPr="00AC1583">
        <w:rPr>
          <w:i/>
          <w:color w:val="000000" w:themeColor="text1"/>
          <w:sz w:val="22"/>
        </w:rPr>
        <w:t>sområde?</w:t>
      </w:r>
    </w:p>
    <w:p w:rsidR="009F49CC" w:rsidRPr="00AC1583" w:rsidRDefault="009F49CC" w:rsidP="006D1FED">
      <w:pPr>
        <w:pStyle w:val="Listeavsnitt"/>
        <w:numPr>
          <w:ilvl w:val="0"/>
          <w:numId w:val="24"/>
        </w:numPr>
        <w:shd w:val="clear" w:color="auto" w:fill="DAEEF3" w:themeFill="accent5" w:themeFillTint="33"/>
        <w:rPr>
          <w:i/>
          <w:color w:val="000000" w:themeColor="text1"/>
          <w:sz w:val="22"/>
        </w:rPr>
      </w:pPr>
      <w:r w:rsidRPr="00AC1583">
        <w:rPr>
          <w:i/>
          <w:color w:val="000000" w:themeColor="text1"/>
          <w:sz w:val="22"/>
        </w:rPr>
        <w:t>Infrastruktur (teknisk og samferdsel)</w:t>
      </w:r>
    </w:p>
    <w:p w:rsidR="00006E2E" w:rsidRPr="00AC1583" w:rsidRDefault="00006E2E">
      <w:pPr>
        <w:rPr>
          <w:sz w:val="22"/>
        </w:rPr>
      </w:pPr>
    </w:p>
    <w:p w:rsidR="005F627C" w:rsidRPr="00AC1583" w:rsidRDefault="005F627C">
      <w:pPr>
        <w:rPr>
          <w:sz w:val="22"/>
        </w:rPr>
      </w:pPr>
    </w:p>
    <w:p w:rsidR="00006E2E" w:rsidRDefault="00006E2E" w:rsidP="00006E2E">
      <w:pPr>
        <w:pStyle w:val="Undertittel"/>
        <w:rPr>
          <w:sz w:val="16"/>
          <w:szCs w:val="16"/>
        </w:rPr>
      </w:pPr>
      <w:r>
        <w:t>Folkehelse</w:t>
      </w:r>
    </w:p>
    <w:p w:rsidR="00006E2E" w:rsidRPr="00AC1583" w:rsidRDefault="00006E2E" w:rsidP="00006E2E">
      <w:pPr>
        <w:rPr>
          <w:sz w:val="22"/>
        </w:rPr>
      </w:pPr>
      <w:r w:rsidRPr="00AC1583">
        <w:rPr>
          <w:sz w:val="22"/>
        </w:rPr>
        <w:t>Nytt lovverk med nasjonale forventninger og krav til økt fokus på folkehelse i kommunene gjør det er nødvendig med nye grep og prioriteringer på dette området. Folkehelse</w:t>
      </w:r>
      <w:r w:rsidRPr="00AC1583">
        <w:rPr>
          <w:sz w:val="22"/>
        </w:rPr>
        <w:softHyphen/>
        <w:t>perspek</w:t>
      </w:r>
      <w:r w:rsidR="003D6027" w:rsidRPr="00AC1583">
        <w:rPr>
          <w:sz w:val="22"/>
        </w:rPr>
        <w:softHyphen/>
      </w:r>
      <w:r w:rsidRPr="00AC1583">
        <w:rPr>
          <w:sz w:val="22"/>
        </w:rPr>
        <w:t>tiv</w:t>
      </w:r>
      <w:r w:rsidR="00D24092" w:rsidRPr="00AC1583">
        <w:rPr>
          <w:sz w:val="22"/>
        </w:rPr>
        <w:softHyphen/>
      </w:r>
      <w:r w:rsidRPr="00AC1583">
        <w:rPr>
          <w:sz w:val="22"/>
        </w:rPr>
        <w:t>et forventes integrert i all planlegging og virksomhet, med ivaretakelse av aktivitets</w:t>
      </w:r>
      <w:r w:rsidRPr="00AC1583">
        <w:rPr>
          <w:sz w:val="22"/>
        </w:rPr>
        <w:softHyphen/>
        <w:t>tilbud, fysiske omgivelser og inkludering i samfunnet (universell utforming). Dette innebærer krav om endret holdning til folkehelsens plass i bevisst</w:t>
      </w:r>
      <w:r w:rsidRPr="00AC1583">
        <w:rPr>
          <w:sz w:val="22"/>
        </w:rPr>
        <w:softHyphen/>
        <w:t xml:space="preserve">heten til sektorer som ikke oppfatter seg som helserelaterte. En krevende øvelse i planprosessen blir å endre oppfatningen om at det er helsevesenets oppgave å sørge for folkehelse. </w:t>
      </w:r>
    </w:p>
    <w:p w:rsidR="003D6027" w:rsidRPr="00AC1583" w:rsidRDefault="003D6027" w:rsidP="00006E2E">
      <w:pPr>
        <w:rPr>
          <w:sz w:val="22"/>
        </w:rPr>
      </w:pPr>
    </w:p>
    <w:p w:rsidR="00006E2E" w:rsidRPr="00AC1583" w:rsidRDefault="00006E2E" w:rsidP="00006E2E">
      <w:pPr>
        <w:rPr>
          <w:sz w:val="22"/>
        </w:rPr>
      </w:pPr>
      <w:r w:rsidRPr="00AC1583">
        <w:rPr>
          <w:sz w:val="22"/>
        </w:rPr>
        <w:t>F</w:t>
      </w:r>
      <w:r w:rsidR="003D6027" w:rsidRPr="00AC1583">
        <w:rPr>
          <w:sz w:val="22"/>
        </w:rPr>
        <w:t>orebyggende folkehelsearbeid</w:t>
      </w:r>
      <w:r w:rsidRPr="00AC1583">
        <w:rPr>
          <w:sz w:val="22"/>
        </w:rPr>
        <w:t xml:space="preserve"> kan sies å være tredelt;</w:t>
      </w:r>
    </w:p>
    <w:p w:rsidR="00006E2E" w:rsidRPr="00AC1583" w:rsidRDefault="00006E2E" w:rsidP="00006E2E">
      <w:pPr>
        <w:rPr>
          <w:sz w:val="22"/>
        </w:rPr>
      </w:pPr>
      <w:r w:rsidRPr="00AC1583">
        <w:rPr>
          <w:i/>
          <w:sz w:val="22"/>
        </w:rPr>
        <w:t>Primærforebygging</w:t>
      </w:r>
      <w:r w:rsidRPr="00AC1583">
        <w:rPr>
          <w:sz w:val="22"/>
        </w:rPr>
        <w:t xml:space="preserve"> handler om prosesser som skal hindre, eller i det minste forsinke, at uønskede, negative situasjoner skal oppstå. </w:t>
      </w:r>
    </w:p>
    <w:p w:rsidR="00006E2E" w:rsidRPr="00AC1583" w:rsidRDefault="00006E2E" w:rsidP="00006E2E">
      <w:pPr>
        <w:rPr>
          <w:sz w:val="22"/>
        </w:rPr>
      </w:pPr>
      <w:r w:rsidRPr="00AC1583">
        <w:rPr>
          <w:i/>
          <w:sz w:val="22"/>
        </w:rPr>
        <w:t>Sekundær forebygging</w:t>
      </w:r>
      <w:r w:rsidRPr="00AC1583">
        <w:rPr>
          <w:sz w:val="22"/>
        </w:rPr>
        <w:t xml:space="preserve"> er tiltak mens noe er i ferd med å skje, og det ennå er tid å begrense omfanget. </w:t>
      </w:r>
    </w:p>
    <w:p w:rsidR="00006E2E" w:rsidRPr="00AC1583" w:rsidRDefault="00006E2E" w:rsidP="00006E2E">
      <w:pPr>
        <w:rPr>
          <w:sz w:val="22"/>
        </w:rPr>
      </w:pPr>
      <w:r w:rsidRPr="00AC1583">
        <w:rPr>
          <w:i/>
          <w:sz w:val="22"/>
        </w:rPr>
        <w:t>Tertiær forebygging</w:t>
      </w:r>
      <w:r w:rsidRPr="00AC1583">
        <w:rPr>
          <w:sz w:val="22"/>
        </w:rPr>
        <w:t xml:space="preserve">, når skaden er skjedd, handler om å begrense konsekvensene. </w:t>
      </w:r>
    </w:p>
    <w:p w:rsidR="00006E2E" w:rsidRPr="00AC1583" w:rsidRDefault="00006E2E" w:rsidP="00006E2E">
      <w:pPr>
        <w:rPr>
          <w:sz w:val="22"/>
        </w:rPr>
      </w:pPr>
    </w:p>
    <w:p w:rsidR="006D1FED" w:rsidRPr="00AC1583" w:rsidRDefault="00006E2E" w:rsidP="00006E2E">
      <w:pPr>
        <w:rPr>
          <w:sz w:val="22"/>
        </w:rPr>
      </w:pPr>
      <w:r w:rsidRPr="00AC1583">
        <w:rPr>
          <w:sz w:val="22"/>
        </w:rPr>
        <w:t>Sekundær</w:t>
      </w:r>
      <w:r w:rsidR="001B5C6C" w:rsidRPr="00AC1583">
        <w:rPr>
          <w:sz w:val="22"/>
        </w:rPr>
        <w:t>e og tertiære tiltak er enkle å definere, da hendelser</w:t>
      </w:r>
      <w:r w:rsidRPr="00AC1583">
        <w:rPr>
          <w:sz w:val="22"/>
        </w:rPr>
        <w:t xml:space="preserve"> og konsekvensene av disse er mer synlig (f.eks. øyebl</w:t>
      </w:r>
      <w:r w:rsidR="001B5C6C" w:rsidRPr="00AC1583">
        <w:rPr>
          <w:sz w:val="22"/>
        </w:rPr>
        <w:t>ikkelig hjelp ved hjerteinfarkt,</w:t>
      </w:r>
      <w:r w:rsidRPr="00AC1583">
        <w:rPr>
          <w:sz w:val="22"/>
        </w:rPr>
        <w:t xml:space="preserve"> og rehabilitering etter</w:t>
      </w:r>
      <w:r w:rsidR="008E7871">
        <w:rPr>
          <w:sz w:val="22"/>
        </w:rPr>
        <w:t xml:space="preserve"> hjerneslag). Effekten av primær</w:t>
      </w:r>
      <w:r w:rsidRPr="00AC1583">
        <w:rPr>
          <w:sz w:val="22"/>
        </w:rPr>
        <w:t>forebygging er mye vanskeligere å måle i kroner og øre innenfor ett budsjett</w:t>
      </w:r>
      <w:r w:rsidR="006D1FED" w:rsidRPr="00AC1583">
        <w:rPr>
          <w:sz w:val="22"/>
        </w:rPr>
        <w:softHyphen/>
      </w:r>
      <w:r w:rsidRPr="00AC1583">
        <w:rPr>
          <w:sz w:val="22"/>
        </w:rPr>
        <w:t>år. S</w:t>
      </w:r>
      <w:r w:rsidR="003D6027" w:rsidRPr="00AC1583">
        <w:rPr>
          <w:sz w:val="22"/>
        </w:rPr>
        <w:t>amtidig peker s</w:t>
      </w:r>
      <w:r w:rsidRPr="00AC1583">
        <w:rPr>
          <w:sz w:val="22"/>
        </w:rPr>
        <w:t>amhandlingsreformen på utfordringen det er for samfunnet å fore</w:t>
      </w:r>
      <w:r w:rsidR="006D1FED" w:rsidRPr="00AC1583">
        <w:rPr>
          <w:sz w:val="22"/>
        </w:rPr>
        <w:softHyphen/>
      </w:r>
      <w:r w:rsidRPr="00AC1583">
        <w:rPr>
          <w:sz w:val="22"/>
        </w:rPr>
        <w:t>bygge mer og reparere mindre. Det blir viktig for planprosessen at kommune</w:t>
      </w:r>
      <w:r w:rsidR="003D6027" w:rsidRPr="00AC1583">
        <w:rPr>
          <w:sz w:val="22"/>
        </w:rPr>
        <w:t>n</w:t>
      </w:r>
      <w:r w:rsidRPr="00AC1583">
        <w:rPr>
          <w:sz w:val="22"/>
        </w:rPr>
        <w:t xml:space="preserve"> håndterer folkehelse som utfordring på bred front</w:t>
      </w:r>
      <w:r w:rsidR="003D6027" w:rsidRPr="00AC1583">
        <w:rPr>
          <w:sz w:val="22"/>
        </w:rPr>
        <w:t xml:space="preserve">, og det foreslås derfor </w:t>
      </w:r>
      <w:r w:rsidR="003D6027" w:rsidRPr="00AC1583">
        <w:rPr>
          <w:sz w:val="22"/>
        </w:rPr>
        <w:lastRenderedPageBreak/>
        <w:t xml:space="preserve">at dette temaet skal gjennomsyre de </w:t>
      </w:r>
      <w:r w:rsidR="006D1FED" w:rsidRPr="00AC1583">
        <w:rPr>
          <w:sz w:val="22"/>
        </w:rPr>
        <w:t>fem</w:t>
      </w:r>
      <w:r w:rsidR="003D6027" w:rsidRPr="00AC1583">
        <w:rPr>
          <w:sz w:val="22"/>
        </w:rPr>
        <w:t xml:space="preserve"> tema</w:t>
      </w:r>
      <w:r w:rsidR="00772828" w:rsidRPr="00AC1583">
        <w:rPr>
          <w:sz w:val="22"/>
        </w:rPr>
        <w:softHyphen/>
      </w:r>
      <w:r w:rsidR="003D6027" w:rsidRPr="00AC1583">
        <w:rPr>
          <w:sz w:val="22"/>
        </w:rPr>
        <w:t>områdene</w:t>
      </w:r>
      <w:r w:rsidRPr="00AC1583">
        <w:rPr>
          <w:sz w:val="22"/>
        </w:rPr>
        <w:t xml:space="preserve">. </w:t>
      </w:r>
    </w:p>
    <w:p w:rsidR="006D1FED" w:rsidRPr="00AC1583" w:rsidRDefault="006D1FED" w:rsidP="00006E2E">
      <w:pPr>
        <w:rPr>
          <w:sz w:val="22"/>
        </w:rPr>
      </w:pPr>
    </w:p>
    <w:p w:rsidR="006D1FED" w:rsidRDefault="006D1FED" w:rsidP="006D1FED">
      <w:pPr>
        <w:pStyle w:val="Undertittel"/>
      </w:pPr>
      <w:r>
        <w:t>Universell utforming</w:t>
      </w:r>
    </w:p>
    <w:p w:rsidR="006D1FED" w:rsidRPr="00AC1583" w:rsidRDefault="006D1FED" w:rsidP="006D1FED">
      <w:pPr>
        <w:rPr>
          <w:sz w:val="22"/>
        </w:rPr>
      </w:pPr>
      <w:r w:rsidRPr="00AC1583">
        <w:rPr>
          <w:sz w:val="22"/>
        </w:rPr>
        <w:t>Universell utforming er en langsiktig nasjonal strategi for å bidra til å gjøre samfunnet til</w:t>
      </w:r>
      <w:r w:rsidR="00CC77B7" w:rsidRPr="00AC1583">
        <w:rPr>
          <w:sz w:val="22"/>
        </w:rPr>
        <w:softHyphen/>
      </w:r>
      <w:r w:rsidRPr="00AC1583">
        <w:rPr>
          <w:sz w:val="22"/>
        </w:rPr>
        <w:t>gjenge</w:t>
      </w:r>
      <w:r w:rsidR="00CC77B7" w:rsidRPr="00AC1583">
        <w:rPr>
          <w:sz w:val="22"/>
        </w:rPr>
        <w:softHyphen/>
      </w:r>
      <w:r w:rsidRPr="00AC1583">
        <w:rPr>
          <w:sz w:val="22"/>
        </w:rPr>
        <w:t>lig for alle og forhindre diskriminering. Universell utforming betyr at produkter, bygg</w:t>
      </w:r>
      <w:r w:rsidR="00CC77B7" w:rsidRPr="00AC1583">
        <w:rPr>
          <w:sz w:val="22"/>
        </w:rPr>
        <w:softHyphen/>
      </w:r>
      <w:r w:rsidRPr="00AC1583">
        <w:rPr>
          <w:sz w:val="22"/>
        </w:rPr>
        <w:t>verk og uteområder som er i alminnelig bruk, skal utformes på en slik måte at alle mennesk</w:t>
      </w:r>
      <w:r w:rsidR="00B76A96" w:rsidRPr="00AC1583">
        <w:rPr>
          <w:sz w:val="22"/>
        </w:rPr>
        <w:softHyphen/>
      </w:r>
      <w:r w:rsidRPr="00AC1583">
        <w:rPr>
          <w:sz w:val="22"/>
        </w:rPr>
        <w:t>er skal kunne bruke dem på en likestilt måter</w:t>
      </w:r>
      <w:r w:rsidR="004F5FAC" w:rsidRPr="00AC1583">
        <w:rPr>
          <w:sz w:val="22"/>
        </w:rPr>
        <w:t xml:space="preserve"> så langt det er mulig uten spesielle tilpasninger eller hjelpemidler. Universell utforming skal ligge til grunn i offentlige og private bygninger med publikumsfunksjoner, arbeidsbygninger og offentlige uterom. Dette må </w:t>
      </w:r>
      <w:proofErr w:type="spellStart"/>
      <w:r w:rsidR="004F5FAC" w:rsidRPr="00AC1583">
        <w:rPr>
          <w:sz w:val="22"/>
        </w:rPr>
        <w:t>hensyntas</w:t>
      </w:r>
      <w:proofErr w:type="spellEnd"/>
      <w:r w:rsidR="004F5FAC" w:rsidRPr="00AC1583">
        <w:rPr>
          <w:sz w:val="22"/>
        </w:rPr>
        <w:t xml:space="preserve"> i plan</w:t>
      </w:r>
      <w:r w:rsidR="00B76A96" w:rsidRPr="00AC1583">
        <w:rPr>
          <w:sz w:val="22"/>
        </w:rPr>
        <w:softHyphen/>
      </w:r>
      <w:r w:rsidR="004F5FAC" w:rsidRPr="00AC1583">
        <w:rPr>
          <w:sz w:val="22"/>
        </w:rPr>
        <w:t xml:space="preserve">legging og utforming, og kommunen må ha en ambisjon om å finne bedre og mer inkluderende løsninger. </w:t>
      </w:r>
    </w:p>
    <w:p w:rsidR="004F5FAC" w:rsidRPr="00AC1583" w:rsidRDefault="004F5FAC" w:rsidP="006D1FED">
      <w:pPr>
        <w:rPr>
          <w:sz w:val="22"/>
        </w:rPr>
      </w:pPr>
    </w:p>
    <w:p w:rsidR="004F5FAC" w:rsidRPr="00AC1583" w:rsidRDefault="004F5FAC" w:rsidP="006D1FED">
      <w:pPr>
        <w:rPr>
          <w:sz w:val="22"/>
        </w:rPr>
      </w:pPr>
      <w:r w:rsidRPr="00AC1583">
        <w:rPr>
          <w:sz w:val="22"/>
        </w:rPr>
        <w:t>Universell utforming er nedfelt i formåls</w:t>
      </w:r>
      <w:r w:rsidR="00772828" w:rsidRPr="00AC1583">
        <w:rPr>
          <w:sz w:val="22"/>
        </w:rPr>
        <w:softHyphen/>
      </w:r>
      <w:r w:rsidRPr="00AC1583">
        <w:rPr>
          <w:sz w:val="22"/>
        </w:rPr>
        <w:t>paragrafen i Plan- og bygningsloven</w:t>
      </w:r>
      <w:r w:rsidR="00E97828" w:rsidRPr="00AC1583">
        <w:rPr>
          <w:sz w:val="22"/>
        </w:rPr>
        <w:t>. I § 1-1 heter det at prinsippet om universell utforming skal ligge til grunn for plan</w:t>
      </w:r>
      <w:r w:rsidR="00772828" w:rsidRPr="00AC1583">
        <w:rPr>
          <w:sz w:val="22"/>
        </w:rPr>
        <w:softHyphen/>
      </w:r>
      <w:r w:rsidR="00E97828" w:rsidRPr="00AC1583">
        <w:rPr>
          <w:sz w:val="22"/>
        </w:rPr>
        <w:t>legging og kravene til det enkelte bygge</w:t>
      </w:r>
      <w:r w:rsidR="00772828" w:rsidRPr="00AC1583">
        <w:rPr>
          <w:sz w:val="22"/>
        </w:rPr>
        <w:softHyphen/>
      </w:r>
      <w:r w:rsidR="00E97828" w:rsidRPr="00AC1583">
        <w:rPr>
          <w:sz w:val="22"/>
        </w:rPr>
        <w:t>tiltak. Dette betyr at likevelverdige mulig</w:t>
      </w:r>
      <w:r w:rsidR="00772828" w:rsidRPr="00AC1583">
        <w:rPr>
          <w:sz w:val="22"/>
        </w:rPr>
        <w:softHyphen/>
      </w:r>
      <w:r w:rsidR="00E97828" w:rsidRPr="00AC1583">
        <w:rPr>
          <w:sz w:val="22"/>
        </w:rPr>
        <w:t xml:space="preserve">heter til samfunnsdeltakelse skal fremmes gjennom plan- og bygningslovens system og bestemmelser. </w:t>
      </w:r>
    </w:p>
    <w:p w:rsidR="00E97828" w:rsidRPr="00AC1583" w:rsidRDefault="00E97828" w:rsidP="006D1FED">
      <w:pPr>
        <w:rPr>
          <w:sz w:val="22"/>
        </w:rPr>
      </w:pPr>
    </w:p>
    <w:p w:rsidR="00772828" w:rsidRDefault="00E97828" w:rsidP="00772828">
      <w:pPr>
        <w:rPr>
          <w:sz w:val="22"/>
        </w:rPr>
      </w:pPr>
      <w:r w:rsidRPr="00AC1583">
        <w:rPr>
          <w:sz w:val="22"/>
        </w:rPr>
        <w:t>Temaet universell utforming går igjen i alle de fem temaområdene i samfunnsdelen, samt i arealdelen, slik at kommunen bør legge en klar strategi for universell utforming i kommune</w:t>
      </w:r>
      <w:r w:rsidR="00CC77B7" w:rsidRPr="00AC1583">
        <w:rPr>
          <w:sz w:val="22"/>
        </w:rPr>
        <w:softHyphen/>
      </w:r>
      <w:r w:rsidRPr="00AC1583">
        <w:rPr>
          <w:sz w:val="22"/>
        </w:rPr>
        <w:t>planen.</w:t>
      </w:r>
      <w:bookmarkStart w:id="17" w:name="_Toc348436512"/>
    </w:p>
    <w:p w:rsidR="00B54780" w:rsidRDefault="00B54780" w:rsidP="00772828">
      <w:pPr>
        <w:rPr>
          <w:sz w:val="22"/>
        </w:rPr>
      </w:pPr>
    </w:p>
    <w:p w:rsidR="00B54780" w:rsidRDefault="00B54780" w:rsidP="00772828">
      <w:pPr>
        <w:rPr>
          <w:sz w:val="22"/>
        </w:rPr>
      </w:pPr>
    </w:p>
    <w:p w:rsidR="00B54780" w:rsidRDefault="00B54780" w:rsidP="00772828">
      <w:pPr>
        <w:rPr>
          <w:sz w:val="22"/>
        </w:rPr>
      </w:pPr>
    </w:p>
    <w:p w:rsidR="00B54780" w:rsidRDefault="00B54780" w:rsidP="00772828">
      <w:pPr>
        <w:rPr>
          <w:sz w:val="22"/>
        </w:rPr>
      </w:pPr>
    </w:p>
    <w:p w:rsidR="00B54780" w:rsidRDefault="00B54780" w:rsidP="00772828">
      <w:pPr>
        <w:rPr>
          <w:sz w:val="22"/>
        </w:rPr>
      </w:pPr>
    </w:p>
    <w:p w:rsidR="00B54780" w:rsidRDefault="00B54780" w:rsidP="00772828">
      <w:pPr>
        <w:rPr>
          <w:sz w:val="22"/>
        </w:rPr>
      </w:pPr>
    </w:p>
    <w:p w:rsidR="00B54780" w:rsidRDefault="00B54780" w:rsidP="00772828">
      <w:pPr>
        <w:rPr>
          <w:sz w:val="22"/>
        </w:rPr>
      </w:pPr>
    </w:p>
    <w:p w:rsidR="00B54780" w:rsidRDefault="00B54780" w:rsidP="00772828">
      <w:pPr>
        <w:rPr>
          <w:sz w:val="22"/>
        </w:rPr>
      </w:pPr>
    </w:p>
    <w:p w:rsidR="00B54780" w:rsidRDefault="00B54780" w:rsidP="00772828">
      <w:pPr>
        <w:rPr>
          <w:sz w:val="22"/>
        </w:rPr>
      </w:pPr>
    </w:p>
    <w:p w:rsidR="00B54780" w:rsidRDefault="00B54780" w:rsidP="00772828">
      <w:pPr>
        <w:rPr>
          <w:sz w:val="22"/>
        </w:rPr>
      </w:pPr>
    </w:p>
    <w:p w:rsidR="00B54780" w:rsidRDefault="00B54780" w:rsidP="00772828">
      <w:pPr>
        <w:rPr>
          <w:sz w:val="22"/>
        </w:rPr>
      </w:pPr>
    </w:p>
    <w:p w:rsidR="00747A66" w:rsidRDefault="00747A66" w:rsidP="00772828">
      <w:pPr>
        <w:rPr>
          <w:sz w:val="22"/>
        </w:rPr>
      </w:pPr>
    </w:p>
    <w:p w:rsidR="00747A66" w:rsidRPr="00AC1583" w:rsidRDefault="00747A66" w:rsidP="00772828">
      <w:pPr>
        <w:rPr>
          <w:sz w:val="22"/>
        </w:rPr>
      </w:pPr>
    </w:p>
    <w:p w:rsidR="006D1FED" w:rsidRPr="00772828" w:rsidRDefault="006D1FED" w:rsidP="00772828">
      <w:pPr>
        <w:pStyle w:val="Overskrift1"/>
        <w:rPr>
          <w:color w:val="4F81BD" w:themeColor="accent1"/>
          <w:sz w:val="26"/>
          <w:szCs w:val="26"/>
        </w:rPr>
      </w:pPr>
      <w:r>
        <w:lastRenderedPageBreak/>
        <w:t>Utredningsbehov</w:t>
      </w:r>
      <w:bookmarkEnd w:id="17"/>
      <w:r>
        <w:t xml:space="preserve"> </w:t>
      </w:r>
    </w:p>
    <w:p w:rsidR="00E11B9D" w:rsidRPr="00AC1583" w:rsidRDefault="00E11B9D" w:rsidP="00E11B9D">
      <w:pPr>
        <w:rPr>
          <w:sz w:val="22"/>
        </w:rPr>
      </w:pPr>
      <w:r w:rsidRPr="00AC1583">
        <w:rPr>
          <w:sz w:val="22"/>
        </w:rPr>
        <w:t>Øyer kommune har flere nylig vedtatte kommunedelplaner med større beslutningsrelevante utredninger som kan nyttiggjøres i arbeid med ny kommune</w:t>
      </w:r>
      <w:r w:rsidR="00772828" w:rsidRPr="00AC1583">
        <w:rPr>
          <w:sz w:val="22"/>
        </w:rPr>
        <w:softHyphen/>
      </w:r>
      <w:r w:rsidRPr="00AC1583">
        <w:rPr>
          <w:sz w:val="22"/>
        </w:rPr>
        <w:t>plan, evt. med mindre oppdater</w:t>
      </w:r>
      <w:r w:rsidRPr="00AC1583">
        <w:rPr>
          <w:sz w:val="22"/>
        </w:rPr>
        <w:softHyphen/>
        <w:t xml:space="preserve">inger. Dette gjelder blant annet </w:t>
      </w:r>
      <w:r w:rsidR="005E07FF" w:rsidRPr="00AC1583">
        <w:rPr>
          <w:sz w:val="22"/>
        </w:rPr>
        <w:t>ROS, beredskaps</w:t>
      </w:r>
      <w:r w:rsidR="00772828" w:rsidRPr="00AC1583">
        <w:rPr>
          <w:sz w:val="22"/>
        </w:rPr>
        <w:softHyphen/>
      </w:r>
      <w:r w:rsidR="005E07FF" w:rsidRPr="00AC1583">
        <w:rPr>
          <w:sz w:val="22"/>
        </w:rPr>
        <w:t>plan, strategisk næringsplan, helse- og omsorgs</w:t>
      </w:r>
      <w:r w:rsidR="00B76A96" w:rsidRPr="00AC1583">
        <w:rPr>
          <w:sz w:val="22"/>
        </w:rPr>
        <w:softHyphen/>
      </w:r>
      <w:r w:rsidR="009F49CC" w:rsidRPr="00AC1583">
        <w:rPr>
          <w:sz w:val="22"/>
        </w:rPr>
        <w:softHyphen/>
      </w:r>
      <w:r w:rsidR="005E07FF" w:rsidRPr="00AC1583">
        <w:rPr>
          <w:sz w:val="22"/>
        </w:rPr>
        <w:t>plan, skolepolitisk utviklingsplan, energi- og klimaplan og boligplan.</w:t>
      </w:r>
      <w:r w:rsidR="009F49CC" w:rsidRPr="00AC1583">
        <w:rPr>
          <w:sz w:val="22"/>
        </w:rPr>
        <w:t xml:space="preserve"> </w:t>
      </w:r>
      <w:r w:rsidRPr="00AC1583">
        <w:rPr>
          <w:sz w:val="22"/>
        </w:rPr>
        <w:t>I tillegg vises det til utfordringsnotatet som ble utarbeidet i forbindelse med planstrategien.</w:t>
      </w:r>
    </w:p>
    <w:p w:rsidR="00E11B9D" w:rsidRPr="00AC1583" w:rsidRDefault="00E11B9D" w:rsidP="00E11B9D">
      <w:pPr>
        <w:rPr>
          <w:sz w:val="22"/>
        </w:rPr>
      </w:pPr>
    </w:p>
    <w:p w:rsidR="00E11B9D" w:rsidRPr="00AC1583" w:rsidRDefault="00E11B9D" w:rsidP="00E11B9D">
      <w:pPr>
        <w:rPr>
          <w:sz w:val="22"/>
        </w:rPr>
      </w:pPr>
      <w:r w:rsidRPr="00AC1583">
        <w:rPr>
          <w:sz w:val="22"/>
        </w:rPr>
        <w:t>Utover dette peker enkelte tema seg ut som relevante i forbindelse med revidering av kommune</w:t>
      </w:r>
      <w:r w:rsidR="00CC77B7" w:rsidRPr="00AC1583">
        <w:rPr>
          <w:sz w:val="22"/>
        </w:rPr>
        <w:softHyphen/>
      </w:r>
      <w:r w:rsidRPr="00AC1583">
        <w:rPr>
          <w:sz w:val="22"/>
        </w:rPr>
        <w:softHyphen/>
        <w:t>planens samfunns</w:t>
      </w:r>
      <w:r w:rsidR="00772828" w:rsidRPr="00AC1583">
        <w:rPr>
          <w:sz w:val="22"/>
        </w:rPr>
        <w:softHyphen/>
      </w:r>
      <w:r w:rsidRPr="00AC1583">
        <w:rPr>
          <w:sz w:val="22"/>
        </w:rPr>
        <w:t xml:space="preserve">del, der det er aktuelt å legge fram </w:t>
      </w:r>
      <w:r w:rsidR="00D25551" w:rsidRPr="00AC1583">
        <w:rPr>
          <w:sz w:val="22"/>
        </w:rPr>
        <w:t xml:space="preserve">ytterligere </w:t>
      </w:r>
      <w:r w:rsidRPr="00AC1583">
        <w:rPr>
          <w:sz w:val="22"/>
        </w:rPr>
        <w:t xml:space="preserve">drøftingsnotat. </w:t>
      </w:r>
      <w:r w:rsidR="00D25551" w:rsidRPr="00AC1583">
        <w:rPr>
          <w:sz w:val="22"/>
        </w:rPr>
        <w:t>Dette gjelder:</w:t>
      </w:r>
    </w:p>
    <w:p w:rsidR="00B76A96" w:rsidRPr="00AC1583" w:rsidRDefault="00B76A96" w:rsidP="00E11B9D">
      <w:pPr>
        <w:rPr>
          <w:sz w:val="22"/>
        </w:rPr>
      </w:pPr>
    </w:p>
    <w:p w:rsidR="006D1FED" w:rsidRPr="00AC1583" w:rsidRDefault="006D1FED" w:rsidP="006D1FED">
      <w:pPr>
        <w:pStyle w:val="Listeavsnitt"/>
        <w:numPr>
          <w:ilvl w:val="0"/>
          <w:numId w:val="30"/>
        </w:numPr>
        <w:rPr>
          <w:rFonts w:asciiTheme="majorHAnsi" w:eastAsiaTheme="majorEastAsia" w:hAnsiTheme="majorHAnsi" w:cstheme="majorBidi"/>
          <w:b/>
          <w:bCs/>
          <w:color w:val="365F91" w:themeColor="accent1" w:themeShade="BF"/>
          <w:szCs w:val="28"/>
        </w:rPr>
      </w:pPr>
      <w:r w:rsidRPr="00AC1583">
        <w:rPr>
          <w:sz w:val="22"/>
        </w:rPr>
        <w:t xml:space="preserve">Merkevarebygging av Øyer kommune </w:t>
      </w:r>
    </w:p>
    <w:p w:rsidR="00B76A96" w:rsidRPr="00AC1583" w:rsidRDefault="00B76A96" w:rsidP="00B76A96">
      <w:pPr>
        <w:pStyle w:val="Listeavsnitt"/>
        <w:numPr>
          <w:ilvl w:val="1"/>
          <w:numId w:val="30"/>
        </w:numPr>
        <w:rPr>
          <w:rFonts w:asciiTheme="majorHAnsi" w:eastAsiaTheme="majorEastAsia" w:hAnsiTheme="majorHAnsi" w:cstheme="majorBidi"/>
          <w:b/>
          <w:bCs/>
          <w:i/>
          <w:color w:val="365F91" w:themeColor="accent1" w:themeShade="BF"/>
          <w:szCs w:val="28"/>
        </w:rPr>
      </w:pPr>
      <w:r w:rsidRPr="00AC1583">
        <w:rPr>
          <w:i/>
          <w:sz w:val="22"/>
        </w:rPr>
        <w:t>Bolyst</w:t>
      </w:r>
    </w:p>
    <w:p w:rsidR="00B76A96" w:rsidRPr="00AC1583" w:rsidRDefault="00B76A96" w:rsidP="00B76A96">
      <w:pPr>
        <w:pStyle w:val="Listeavsnitt"/>
        <w:numPr>
          <w:ilvl w:val="1"/>
          <w:numId w:val="30"/>
        </w:numPr>
        <w:rPr>
          <w:rFonts w:asciiTheme="majorHAnsi" w:eastAsiaTheme="majorEastAsia" w:hAnsiTheme="majorHAnsi" w:cstheme="majorBidi"/>
          <w:b/>
          <w:bCs/>
          <w:i/>
          <w:color w:val="365F91" w:themeColor="accent1" w:themeShade="BF"/>
          <w:szCs w:val="28"/>
        </w:rPr>
      </w:pPr>
      <w:r w:rsidRPr="00AC1583">
        <w:rPr>
          <w:i/>
          <w:sz w:val="22"/>
        </w:rPr>
        <w:t>Bolig2-kommune</w:t>
      </w:r>
    </w:p>
    <w:p w:rsidR="00B76A96" w:rsidRPr="00AC1583" w:rsidRDefault="00B76A96" w:rsidP="00B76A96">
      <w:pPr>
        <w:pStyle w:val="Listeavsnitt"/>
        <w:ind w:left="1440"/>
        <w:rPr>
          <w:rFonts w:asciiTheme="majorHAnsi" w:eastAsiaTheme="majorEastAsia" w:hAnsiTheme="majorHAnsi" w:cstheme="majorBidi"/>
          <w:b/>
          <w:bCs/>
          <w:i/>
          <w:color w:val="365F91" w:themeColor="accent1" w:themeShade="BF"/>
          <w:szCs w:val="28"/>
        </w:rPr>
      </w:pPr>
    </w:p>
    <w:p w:rsidR="00B76A96" w:rsidRPr="00AC1583" w:rsidRDefault="006D1FED" w:rsidP="00B76A96">
      <w:pPr>
        <w:pStyle w:val="Listeavsnitt"/>
        <w:numPr>
          <w:ilvl w:val="0"/>
          <w:numId w:val="30"/>
        </w:numPr>
        <w:rPr>
          <w:rFonts w:asciiTheme="majorHAnsi" w:eastAsiaTheme="majorEastAsia" w:hAnsiTheme="majorHAnsi" w:cstheme="majorBidi"/>
          <w:b/>
          <w:bCs/>
          <w:color w:val="365F91" w:themeColor="accent1" w:themeShade="BF"/>
          <w:szCs w:val="28"/>
        </w:rPr>
      </w:pPr>
      <w:r w:rsidRPr="00AC1583">
        <w:rPr>
          <w:sz w:val="22"/>
        </w:rPr>
        <w:t xml:space="preserve">Konsekvenser av befolkningsvekst </w:t>
      </w:r>
    </w:p>
    <w:p w:rsidR="00B76A96" w:rsidRPr="00AC1583" w:rsidRDefault="00B76A96" w:rsidP="00B76A96">
      <w:pPr>
        <w:pStyle w:val="Listeavsnitt"/>
        <w:numPr>
          <w:ilvl w:val="1"/>
          <w:numId w:val="30"/>
        </w:numPr>
        <w:rPr>
          <w:rFonts w:asciiTheme="majorHAnsi" w:eastAsiaTheme="majorEastAsia" w:hAnsiTheme="majorHAnsi" w:cstheme="majorBidi"/>
          <w:b/>
          <w:bCs/>
          <w:color w:val="365F91" w:themeColor="accent1" w:themeShade="BF"/>
          <w:szCs w:val="28"/>
        </w:rPr>
      </w:pPr>
      <w:r w:rsidRPr="00AC1583">
        <w:rPr>
          <w:sz w:val="22"/>
        </w:rPr>
        <w:t>Barnehagedekning</w:t>
      </w:r>
    </w:p>
    <w:p w:rsidR="00B76A96" w:rsidRPr="00AC1583" w:rsidRDefault="00B76A96" w:rsidP="00B76A96">
      <w:pPr>
        <w:pStyle w:val="Listeavsnitt"/>
        <w:numPr>
          <w:ilvl w:val="1"/>
          <w:numId w:val="30"/>
        </w:numPr>
        <w:rPr>
          <w:rFonts w:asciiTheme="majorHAnsi" w:eastAsiaTheme="majorEastAsia" w:hAnsiTheme="majorHAnsi" w:cstheme="majorBidi"/>
          <w:b/>
          <w:bCs/>
          <w:color w:val="365F91" w:themeColor="accent1" w:themeShade="BF"/>
          <w:szCs w:val="28"/>
        </w:rPr>
      </w:pPr>
      <w:r w:rsidRPr="00AC1583">
        <w:rPr>
          <w:sz w:val="22"/>
        </w:rPr>
        <w:t>Skolestruktur</w:t>
      </w:r>
    </w:p>
    <w:p w:rsidR="00B76A96" w:rsidRPr="00AC1583" w:rsidRDefault="00B76A96" w:rsidP="00B76A96">
      <w:pPr>
        <w:pStyle w:val="Listeavsnitt"/>
        <w:numPr>
          <w:ilvl w:val="1"/>
          <w:numId w:val="30"/>
        </w:numPr>
        <w:rPr>
          <w:rFonts w:asciiTheme="majorHAnsi" w:eastAsiaTheme="majorEastAsia" w:hAnsiTheme="majorHAnsi" w:cstheme="majorBidi"/>
          <w:b/>
          <w:bCs/>
          <w:color w:val="365F91" w:themeColor="accent1" w:themeShade="BF"/>
          <w:szCs w:val="28"/>
        </w:rPr>
      </w:pPr>
      <w:r w:rsidRPr="00AC1583">
        <w:rPr>
          <w:rFonts w:eastAsiaTheme="majorEastAsia"/>
          <w:sz w:val="22"/>
        </w:rPr>
        <w:t xml:space="preserve">Boligbygging </w:t>
      </w:r>
    </w:p>
    <w:p w:rsidR="00B76A96" w:rsidRDefault="00B76A96">
      <w:pPr>
        <w:rPr>
          <w:rFonts w:asciiTheme="majorHAnsi" w:eastAsiaTheme="majorEastAsia" w:hAnsiTheme="majorHAnsi" w:cstheme="majorBidi"/>
          <w:b/>
          <w:bCs/>
          <w:color w:val="365F91" w:themeColor="accent1" w:themeShade="BF"/>
          <w:sz w:val="28"/>
          <w:szCs w:val="28"/>
        </w:rPr>
      </w:pPr>
      <w:r w:rsidRPr="00AC1583">
        <w:rPr>
          <w:sz w:val="22"/>
        </w:rPr>
        <w:br w:type="page"/>
      </w:r>
    </w:p>
    <w:p w:rsidR="00B33BB4" w:rsidRPr="009F49CC" w:rsidRDefault="00B33BB4" w:rsidP="009F49CC">
      <w:pPr>
        <w:pStyle w:val="Overskrift1"/>
      </w:pPr>
      <w:bookmarkStart w:id="18" w:name="_Toc348436513"/>
      <w:r>
        <w:lastRenderedPageBreak/>
        <w:t>Del II Arealdelen</w:t>
      </w:r>
      <w:bookmarkEnd w:id="18"/>
    </w:p>
    <w:p w:rsidR="009F49CC" w:rsidRDefault="009F49CC" w:rsidP="00B33BB4"/>
    <w:p w:rsidR="00B33BB4" w:rsidRPr="00AC1583" w:rsidRDefault="00B33BB4" w:rsidP="00B33BB4">
      <w:pPr>
        <w:rPr>
          <w:sz w:val="22"/>
        </w:rPr>
      </w:pPr>
      <w:bookmarkStart w:id="19" w:name="_Toc348436514"/>
      <w:r w:rsidRPr="0046213E">
        <w:rPr>
          <w:rStyle w:val="Overskrift2Tegn"/>
        </w:rPr>
        <w:t>Planens geografisk avgrensning</w:t>
      </w:r>
      <w:bookmarkEnd w:id="19"/>
      <w:r w:rsidRPr="00377371">
        <w:br/>
      </w:r>
      <w:r w:rsidRPr="00AC1583">
        <w:rPr>
          <w:sz w:val="22"/>
        </w:rPr>
        <w:t xml:space="preserve">Kommuneplanens arealdel dekker Øyer kommune, men unntak av arealene innenfor det som i dag er </w:t>
      </w:r>
      <w:r w:rsidR="00D94831" w:rsidRPr="00AC1583">
        <w:rPr>
          <w:sz w:val="22"/>
        </w:rPr>
        <w:t>kommune</w:t>
      </w:r>
      <w:r w:rsidR="00772828" w:rsidRPr="00AC1583">
        <w:rPr>
          <w:sz w:val="22"/>
        </w:rPr>
        <w:softHyphen/>
      </w:r>
      <w:r w:rsidR="00D94831" w:rsidRPr="00AC1583">
        <w:rPr>
          <w:sz w:val="22"/>
        </w:rPr>
        <w:t>delplanen for Øyer sør.</w:t>
      </w:r>
    </w:p>
    <w:p w:rsidR="00D94831" w:rsidRPr="00AC1583" w:rsidRDefault="00D94831" w:rsidP="00B33BB4">
      <w:pPr>
        <w:rPr>
          <w:sz w:val="22"/>
        </w:rPr>
      </w:pPr>
    </w:p>
    <w:p w:rsidR="00D94831" w:rsidRDefault="00B33BB4" w:rsidP="00D94831">
      <w:pPr>
        <w:keepNext/>
        <w:jc w:val="center"/>
      </w:pPr>
      <w:r>
        <w:rPr>
          <w:noProof/>
        </w:rPr>
        <w:drawing>
          <wp:inline distT="0" distB="0" distL="0" distR="0" wp14:anchorId="7E312AAC" wp14:editId="3F3F14AD">
            <wp:extent cx="4000500" cy="3631027"/>
            <wp:effectExtent l="0" t="0" r="0" b="762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ldelen_kart.tif"/>
                    <pic:cNvPicPr/>
                  </pic:nvPicPr>
                  <pic:blipFill rotWithShape="1">
                    <a:blip r:embed="rId15" cstate="print">
                      <a:extLst>
                        <a:ext uri="{28A0092B-C50C-407E-A947-70E740481C1C}">
                          <a14:useLocalDpi xmlns:a14="http://schemas.microsoft.com/office/drawing/2010/main" val="0"/>
                        </a:ext>
                      </a:extLst>
                    </a:blip>
                    <a:srcRect l="14867" t="8807" r="22044" b="10228"/>
                    <a:stretch/>
                  </pic:blipFill>
                  <pic:spPr bwMode="auto">
                    <a:xfrm>
                      <a:off x="0" y="0"/>
                      <a:ext cx="3999187" cy="3629836"/>
                    </a:xfrm>
                    <a:prstGeom prst="rect">
                      <a:avLst/>
                    </a:prstGeom>
                    <a:ln>
                      <a:noFill/>
                    </a:ln>
                    <a:extLst>
                      <a:ext uri="{53640926-AAD7-44D8-BBD7-CCE9431645EC}">
                        <a14:shadowObscured xmlns:a14="http://schemas.microsoft.com/office/drawing/2010/main"/>
                      </a:ext>
                    </a:extLst>
                  </pic:spPr>
                </pic:pic>
              </a:graphicData>
            </a:graphic>
          </wp:inline>
        </w:drawing>
      </w:r>
    </w:p>
    <w:p w:rsidR="00B33BB4" w:rsidRDefault="00D94831" w:rsidP="00772828">
      <w:pPr>
        <w:pStyle w:val="Bildetekst"/>
      </w:pPr>
      <w:r>
        <w:t>Kartutsnitt kommunedelplan Øyer sør</w:t>
      </w:r>
    </w:p>
    <w:p w:rsidR="00B33BB4" w:rsidRDefault="00B33BB4" w:rsidP="00B33BB4">
      <w:pPr>
        <w:pStyle w:val="Undertittel"/>
      </w:pPr>
      <w:r w:rsidRPr="004B10BD">
        <w:t>Oppheving av kommunedelplaner</w:t>
      </w:r>
    </w:p>
    <w:p w:rsidR="00B33BB4" w:rsidRPr="00AC1583" w:rsidRDefault="00B33BB4" w:rsidP="00B33BB4">
      <w:pPr>
        <w:rPr>
          <w:b/>
          <w:sz w:val="22"/>
        </w:rPr>
      </w:pPr>
      <w:r w:rsidRPr="00AC1583">
        <w:rPr>
          <w:sz w:val="22"/>
        </w:rPr>
        <w:t>I henhold til vedtatt planstrategi for kommunen legges det opp til at kommune</w:t>
      </w:r>
      <w:r w:rsidR="00772828" w:rsidRPr="00AC1583">
        <w:rPr>
          <w:sz w:val="22"/>
        </w:rPr>
        <w:softHyphen/>
      </w:r>
      <w:r w:rsidRPr="00AC1583">
        <w:rPr>
          <w:sz w:val="22"/>
        </w:rPr>
        <w:t>delplanene for Tretten</w:t>
      </w:r>
      <w:r w:rsidR="00E97828" w:rsidRPr="00AC1583">
        <w:rPr>
          <w:sz w:val="22"/>
        </w:rPr>
        <w:t>, vedtatt 16.12.1992,</w:t>
      </w:r>
      <w:r w:rsidRPr="00AC1583">
        <w:rPr>
          <w:sz w:val="22"/>
        </w:rPr>
        <w:t xml:space="preserve"> og Tingberg</w:t>
      </w:r>
      <w:r w:rsidR="00E97828" w:rsidRPr="00AC1583">
        <w:rPr>
          <w:sz w:val="22"/>
        </w:rPr>
        <w:t>, vedtatt 19.12.1991,</w:t>
      </w:r>
      <w:r w:rsidRPr="00AC1583">
        <w:rPr>
          <w:sz w:val="22"/>
        </w:rPr>
        <w:t xml:space="preserve"> skal oppheves og disse to områdene skal tas inn i </w:t>
      </w:r>
      <w:r w:rsidR="00CE6865" w:rsidRPr="00AC1583">
        <w:rPr>
          <w:sz w:val="22"/>
        </w:rPr>
        <w:t>kommune</w:t>
      </w:r>
      <w:r w:rsidR="00B54780">
        <w:rPr>
          <w:sz w:val="22"/>
        </w:rPr>
        <w:softHyphen/>
      </w:r>
      <w:r w:rsidR="00CE6865" w:rsidRPr="00AC1583">
        <w:rPr>
          <w:sz w:val="22"/>
        </w:rPr>
        <w:t>planens arealdel</w:t>
      </w:r>
      <w:r w:rsidRPr="00AC1583">
        <w:rPr>
          <w:sz w:val="22"/>
        </w:rPr>
        <w:t>.</w:t>
      </w:r>
    </w:p>
    <w:p w:rsidR="00B33BB4" w:rsidRPr="00AC1583" w:rsidRDefault="00B33BB4" w:rsidP="00B33BB4">
      <w:pPr>
        <w:rPr>
          <w:b/>
          <w:sz w:val="22"/>
        </w:rPr>
      </w:pPr>
    </w:p>
    <w:p w:rsidR="00B33BB4" w:rsidRDefault="00B33BB4" w:rsidP="00B33BB4">
      <w:pPr>
        <w:pStyle w:val="Overskrift2"/>
      </w:pPr>
      <w:bookmarkStart w:id="20" w:name="_Toc348436515"/>
      <w:r>
        <w:t>Sentrale temaer og utbyggings</w:t>
      </w:r>
      <w:r w:rsidR="00772828">
        <w:softHyphen/>
      </w:r>
      <w:r>
        <w:t>behov</w:t>
      </w:r>
      <w:bookmarkEnd w:id="20"/>
    </w:p>
    <w:p w:rsidR="00B33BB4" w:rsidRPr="00AC1583" w:rsidRDefault="00B33BB4" w:rsidP="00B33BB4">
      <w:pPr>
        <w:rPr>
          <w:sz w:val="22"/>
        </w:rPr>
      </w:pPr>
      <w:r w:rsidRPr="00AC1583">
        <w:rPr>
          <w:sz w:val="22"/>
        </w:rPr>
        <w:t xml:space="preserve">Kommuneplanens arealdel skal være gjenstand for en fullstendig revisjon med fokus på å oppdatere arealplankart og bestemmelser iht. ny </w:t>
      </w:r>
      <w:proofErr w:type="spellStart"/>
      <w:r w:rsidRPr="00AC1583">
        <w:rPr>
          <w:sz w:val="22"/>
        </w:rPr>
        <w:t>pbl</w:t>
      </w:r>
      <w:proofErr w:type="spellEnd"/>
      <w:r w:rsidRPr="00AC1583">
        <w:rPr>
          <w:sz w:val="22"/>
        </w:rPr>
        <w:t>., samt iht. regionale planer og strategi</w:t>
      </w:r>
      <w:r w:rsidRPr="00AC1583">
        <w:rPr>
          <w:sz w:val="22"/>
        </w:rPr>
        <w:softHyphen/>
        <w:t>er. Arealdelen skal vise sammenheng mellom fremtidig samfunns</w:t>
      </w:r>
      <w:r w:rsidR="00B54780">
        <w:rPr>
          <w:sz w:val="22"/>
        </w:rPr>
        <w:softHyphen/>
      </w:r>
      <w:r w:rsidRPr="00AC1583">
        <w:rPr>
          <w:sz w:val="22"/>
        </w:rPr>
        <w:t>utvikling og areal</w:t>
      </w:r>
      <w:r w:rsidRPr="00AC1583">
        <w:rPr>
          <w:sz w:val="22"/>
        </w:rPr>
        <w:softHyphen/>
        <w:t>bruk. Den skal gi hoved</w:t>
      </w:r>
      <w:r w:rsidR="00B54780">
        <w:rPr>
          <w:sz w:val="22"/>
        </w:rPr>
        <w:softHyphen/>
      </w:r>
      <w:r w:rsidRPr="00AC1583">
        <w:rPr>
          <w:sz w:val="22"/>
        </w:rPr>
        <w:t>trekkene i arealdisponeringen, rammer og betingelser for hvilke nye tiltak og ny areal</w:t>
      </w:r>
      <w:r w:rsidR="00B54780">
        <w:rPr>
          <w:sz w:val="22"/>
        </w:rPr>
        <w:softHyphen/>
      </w:r>
      <w:r w:rsidRPr="00AC1583">
        <w:rPr>
          <w:sz w:val="22"/>
        </w:rPr>
        <w:lastRenderedPageBreak/>
        <w:t xml:space="preserve">bruk som kan iverksettes, samt hvilke hensyn som må tas i arealdisponeringen. </w:t>
      </w:r>
    </w:p>
    <w:p w:rsidR="00B33BB4" w:rsidRPr="00AC1583" w:rsidRDefault="00B33BB4" w:rsidP="00B33BB4">
      <w:pPr>
        <w:rPr>
          <w:sz w:val="22"/>
        </w:rPr>
      </w:pPr>
    </w:p>
    <w:p w:rsidR="00B33BB4" w:rsidRPr="00AC1583" w:rsidRDefault="00B33BB4" w:rsidP="00B33BB4">
      <w:pPr>
        <w:rPr>
          <w:sz w:val="22"/>
        </w:rPr>
      </w:pPr>
      <w:r w:rsidRPr="00AC1583">
        <w:rPr>
          <w:sz w:val="22"/>
        </w:rPr>
        <w:t>Gjennom kommuneplanprosessen er det naturlig å rette fokuset på tilrettelegging for økt nærings og boligbygging, samt steds</w:t>
      </w:r>
      <w:r w:rsidR="00B54780">
        <w:rPr>
          <w:sz w:val="22"/>
        </w:rPr>
        <w:softHyphen/>
      </w:r>
      <w:r w:rsidRPr="00AC1583">
        <w:rPr>
          <w:sz w:val="22"/>
        </w:rPr>
        <w:t>utvikling og tilrettelegging for flere fritids</w:t>
      </w:r>
      <w:r w:rsidR="00B54780">
        <w:rPr>
          <w:sz w:val="22"/>
        </w:rPr>
        <w:softHyphen/>
      </w:r>
      <w:r w:rsidRPr="00AC1583">
        <w:rPr>
          <w:sz w:val="22"/>
        </w:rPr>
        <w:t>boliger.  Det er også viktig og ivareta frilufts</w:t>
      </w:r>
      <w:r w:rsidR="00B54780">
        <w:rPr>
          <w:sz w:val="22"/>
        </w:rPr>
        <w:softHyphen/>
      </w:r>
      <w:r w:rsidRPr="00AC1583">
        <w:rPr>
          <w:sz w:val="22"/>
        </w:rPr>
        <w:t>områder for allmennheten. Nye temaer inn i arealdelen vil også være, naturmangfold/</w:t>
      </w:r>
      <w:r w:rsidR="00B54780">
        <w:rPr>
          <w:sz w:val="22"/>
        </w:rPr>
        <w:t xml:space="preserve"> </w:t>
      </w:r>
      <w:r w:rsidRPr="00AC1583">
        <w:rPr>
          <w:sz w:val="22"/>
        </w:rPr>
        <w:t>vill</w:t>
      </w:r>
      <w:r w:rsidR="00B54780">
        <w:rPr>
          <w:sz w:val="22"/>
        </w:rPr>
        <w:softHyphen/>
      </w:r>
      <w:r w:rsidRPr="00AC1583">
        <w:rPr>
          <w:sz w:val="22"/>
        </w:rPr>
        <w:t xml:space="preserve">rein, </w:t>
      </w:r>
      <w:r w:rsidR="009F49CC" w:rsidRPr="00AC1583">
        <w:rPr>
          <w:sz w:val="22"/>
        </w:rPr>
        <w:t>Risiko og sår</w:t>
      </w:r>
      <w:r w:rsidR="00772828" w:rsidRPr="00AC1583">
        <w:rPr>
          <w:sz w:val="22"/>
        </w:rPr>
        <w:softHyphen/>
      </w:r>
      <w:r w:rsidR="009F49CC" w:rsidRPr="00AC1583">
        <w:rPr>
          <w:sz w:val="22"/>
        </w:rPr>
        <w:t xml:space="preserve">barhet (ROS), </w:t>
      </w:r>
      <w:r w:rsidRPr="00AC1583">
        <w:rPr>
          <w:sz w:val="22"/>
        </w:rPr>
        <w:t>Beredskap</w:t>
      </w:r>
      <w:r w:rsidR="009F49CC" w:rsidRPr="00AC1583">
        <w:rPr>
          <w:sz w:val="22"/>
        </w:rPr>
        <w:t xml:space="preserve"> (BIS)</w:t>
      </w:r>
      <w:r w:rsidRPr="00AC1583">
        <w:rPr>
          <w:sz w:val="22"/>
        </w:rPr>
        <w:t xml:space="preserve">, </w:t>
      </w:r>
      <w:r w:rsidR="009F49CC" w:rsidRPr="00AC1583">
        <w:rPr>
          <w:sz w:val="22"/>
        </w:rPr>
        <w:t>Samordnet areal- og transportplan</w:t>
      </w:r>
      <w:r w:rsidR="00B54780">
        <w:rPr>
          <w:sz w:val="22"/>
        </w:rPr>
        <w:softHyphen/>
      </w:r>
      <w:r w:rsidR="009F49CC" w:rsidRPr="00AC1583">
        <w:rPr>
          <w:sz w:val="22"/>
        </w:rPr>
        <w:t>legging (</w:t>
      </w:r>
      <w:r w:rsidRPr="00AC1583">
        <w:rPr>
          <w:sz w:val="22"/>
        </w:rPr>
        <w:t>SATP</w:t>
      </w:r>
      <w:r w:rsidR="009F49CC" w:rsidRPr="00AC1583">
        <w:rPr>
          <w:sz w:val="22"/>
        </w:rPr>
        <w:t>)</w:t>
      </w:r>
      <w:r w:rsidRPr="00AC1583">
        <w:rPr>
          <w:sz w:val="22"/>
        </w:rPr>
        <w:t xml:space="preserve">, Folkehelse og </w:t>
      </w:r>
      <w:r w:rsidR="009F49CC" w:rsidRPr="00AC1583">
        <w:rPr>
          <w:sz w:val="22"/>
        </w:rPr>
        <w:t>U</w:t>
      </w:r>
      <w:r w:rsidRPr="00AC1583">
        <w:rPr>
          <w:sz w:val="22"/>
        </w:rPr>
        <w:t>niversell utforming</w:t>
      </w:r>
      <w:r w:rsidR="009F49CC" w:rsidRPr="00AC1583">
        <w:rPr>
          <w:sz w:val="22"/>
        </w:rPr>
        <w:t>.</w:t>
      </w:r>
    </w:p>
    <w:p w:rsidR="00B33BB4" w:rsidRPr="00AC1583" w:rsidRDefault="00B33BB4" w:rsidP="00B33BB4">
      <w:pPr>
        <w:rPr>
          <w:sz w:val="22"/>
        </w:rPr>
      </w:pPr>
    </w:p>
    <w:p w:rsidR="00B33BB4" w:rsidRPr="00AC1583" w:rsidRDefault="00B33BB4" w:rsidP="00B33BB4">
      <w:pPr>
        <w:rPr>
          <w:sz w:val="22"/>
        </w:rPr>
      </w:pPr>
      <w:r w:rsidRPr="00AC1583">
        <w:rPr>
          <w:sz w:val="22"/>
        </w:rPr>
        <w:t>Det skal gjøres vurdering av nye utbyggings</w:t>
      </w:r>
      <w:r w:rsidR="00772828" w:rsidRPr="00AC1583">
        <w:rPr>
          <w:sz w:val="22"/>
        </w:rPr>
        <w:softHyphen/>
      </w:r>
      <w:r w:rsidRPr="00AC1583">
        <w:rPr>
          <w:sz w:val="22"/>
        </w:rPr>
        <w:t xml:space="preserve">områder, samt </w:t>
      </w:r>
      <w:r w:rsidR="00DF04E3" w:rsidRPr="00AC1583">
        <w:rPr>
          <w:sz w:val="22"/>
        </w:rPr>
        <w:t xml:space="preserve">av </w:t>
      </w:r>
      <w:r w:rsidRPr="00AC1583">
        <w:rPr>
          <w:sz w:val="22"/>
        </w:rPr>
        <w:t>avsatte utbyggingsområder som ikke har blitt utbygd siden sist planen/</w:t>
      </w:r>
      <w:r w:rsidR="00B54780">
        <w:rPr>
          <w:sz w:val="22"/>
        </w:rPr>
        <w:t xml:space="preserve"> </w:t>
      </w:r>
      <w:r w:rsidRPr="00AC1583">
        <w:rPr>
          <w:sz w:val="22"/>
        </w:rPr>
        <w:t>planene ble vedtatt.</w:t>
      </w:r>
    </w:p>
    <w:p w:rsidR="00B54780" w:rsidRDefault="00B54780" w:rsidP="00B33BB4">
      <w:pPr>
        <w:pStyle w:val="Undertittel"/>
        <w:rPr>
          <w:sz w:val="22"/>
        </w:rPr>
      </w:pPr>
    </w:p>
    <w:p w:rsidR="00B33BB4" w:rsidRPr="00421A4B" w:rsidRDefault="00B33BB4" w:rsidP="00B33BB4">
      <w:pPr>
        <w:pStyle w:val="Undertittel"/>
      </w:pPr>
      <w:r w:rsidRPr="00AC1583">
        <w:rPr>
          <w:sz w:val="22"/>
        </w:rPr>
        <w:br/>
      </w:r>
      <w:r w:rsidRPr="00421A4B">
        <w:t>Arealplanfaglige tema</w:t>
      </w:r>
      <w:r>
        <w:t xml:space="preserve"> og aktuelle problemstillinger</w:t>
      </w:r>
      <w:r w:rsidR="00CE6865">
        <w:t>/utredningsbehov</w:t>
      </w:r>
    </w:p>
    <w:p w:rsidR="00E97828" w:rsidRPr="00AC1583" w:rsidRDefault="00E97828" w:rsidP="00E97828">
      <w:pPr>
        <w:rPr>
          <w:sz w:val="22"/>
        </w:rPr>
      </w:pPr>
      <w:r w:rsidRPr="00AC1583">
        <w:rPr>
          <w:sz w:val="22"/>
        </w:rPr>
        <w:t>En viktig drøfting/ utredning i kommune</w:t>
      </w:r>
      <w:r w:rsidR="00772828" w:rsidRPr="00AC1583">
        <w:rPr>
          <w:sz w:val="22"/>
        </w:rPr>
        <w:softHyphen/>
      </w:r>
      <w:r w:rsidRPr="00AC1583">
        <w:rPr>
          <w:sz w:val="22"/>
        </w:rPr>
        <w:t>planens arealdel er hvordan skal Øyer kommune vokse. Hvordan skal Øyer kommune utvikle seg for å bygge opp under målene som legges i kommune</w:t>
      </w:r>
      <w:r w:rsidR="00772828" w:rsidRPr="00AC1583">
        <w:rPr>
          <w:sz w:val="22"/>
        </w:rPr>
        <w:softHyphen/>
      </w:r>
      <w:r w:rsidRPr="00AC1583">
        <w:rPr>
          <w:sz w:val="22"/>
        </w:rPr>
        <w:t xml:space="preserve">planens samfunnsdel? Dette må vurderes i et langsiktig perspektiv. </w:t>
      </w:r>
    </w:p>
    <w:p w:rsidR="00E97828" w:rsidRPr="00AC1583" w:rsidRDefault="00E97828" w:rsidP="00E97828">
      <w:pPr>
        <w:rPr>
          <w:sz w:val="22"/>
        </w:rPr>
      </w:pPr>
    </w:p>
    <w:p w:rsidR="00E97828" w:rsidRPr="00AC1583" w:rsidRDefault="00E97828" w:rsidP="00E97828">
      <w:pPr>
        <w:rPr>
          <w:sz w:val="22"/>
        </w:rPr>
      </w:pPr>
      <w:r w:rsidRPr="00AC1583">
        <w:rPr>
          <w:sz w:val="22"/>
        </w:rPr>
        <w:t>Et annet viktig tema i arealdelen er bygd- og tettstedsutvikling i Øyer kommune. Hvordan skal tettstedene Tretten og Tingberg fortsette å utvikle seg? De langsiktige utviklingsmønster for Tretten og Tingberg må drøftes i areal</w:t>
      </w:r>
      <w:r w:rsidR="00B54780">
        <w:rPr>
          <w:sz w:val="22"/>
        </w:rPr>
        <w:softHyphen/>
      </w:r>
      <w:r w:rsidRPr="00AC1583">
        <w:rPr>
          <w:sz w:val="22"/>
        </w:rPr>
        <w:t>delen. Arealdelen må nedfelle hva slags mål</w:t>
      </w:r>
      <w:r w:rsidR="00772828" w:rsidRPr="00AC1583">
        <w:rPr>
          <w:sz w:val="22"/>
        </w:rPr>
        <w:softHyphen/>
      </w:r>
      <w:r w:rsidRPr="00AC1583">
        <w:rPr>
          <w:sz w:val="22"/>
        </w:rPr>
        <w:t>settinger skal kommunen ha for den videre utviklingen.</w:t>
      </w:r>
    </w:p>
    <w:p w:rsidR="00E97828" w:rsidRPr="00AC1583" w:rsidRDefault="00E97828" w:rsidP="00E97828">
      <w:pPr>
        <w:rPr>
          <w:sz w:val="22"/>
        </w:rPr>
      </w:pPr>
    </w:p>
    <w:p w:rsidR="00E97828" w:rsidRPr="00AC1583" w:rsidRDefault="00E97828" w:rsidP="00E97828">
      <w:pPr>
        <w:rPr>
          <w:sz w:val="22"/>
        </w:rPr>
      </w:pPr>
      <w:r w:rsidRPr="00AC1583">
        <w:rPr>
          <w:sz w:val="22"/>
        </w:rPr>
        <w:t>Arealdelen må også angi generelle utbyggings</w:t>
      </w:r>
      <w:r w:rsidR="00B54780">
        <w:rPr>
          <w:sz w:val="22"/>
        </w:rPr>
        <w:softHyphen/>
      </w:r>
      <w:r w:rsidRPr="00AC1583">
        <w:rPr>
          <w:sz w:val="22"/>
        </w:rPr>
        <w:t xml:space="preserve">strategier og strategiske mål. Den må også angi strategier som skal legges til grunn for prioritering av aktuelle utbyggingsområder. </w:t>
      </w:r>
    </w:p>
    <w:p w:rsidR="00E97828" w:rsidRPr="00AC1583" w:rsidRDefault="00E97828" w:rsidP="00E97828">
      <w:pPr>
        <w:rPr>
          <w:sz w:val="22"/>
        </w:rPr>
      </w:pPr>
    </w:p>
    <w:p w:rsidR="00E97828" w:rsidRPr="00AC1583" w:rsidRDefault="00E97828" w:rsidP="00E97828">
      <w:pPr>
        <w:rPr>
          <w:sz w:val="22"/>
        </w:rPr>
      </w:pPr>
      <w:r w:rsidRPr="00AC1583">
        <w:rPr>
          <w:sz w:val="22"/>
        </w:rPr>
        <w:t>Kommuneplanens arealdel består av plankart og bestemmelser. Det vil være aktuelt å supplere arealdelen med tema</w:t>
      </w:r>
      <w:r w:rsidR="00772828" w:rsidRPr="00AC1583">
        <w:rPr>
          <w:sz w:val="22"/>
        </w:rPr>
        <w:softHyphen/>
      </w:r>
      <w:r w:rsidRPr="00AC1583">
        <w:rPr>
          <w:sz w:val="22"/>
        </w:rPr>
        <w:t>kart for ulike tema nevnt nedenfor, samt mer detaljerte kart for tettstedene Tretten og Tingberg.</w:t>
      </w:r>
    </w:p>
    <w:p w:rsidR="00E97828" w:rsidRPr="00AC1583" w:rsidRDefault="00E97828" w:rsidP="00E97828">
      <w:pPr>
        <w:rPr>
          <w:sz w:val="22"/>
        </w:rPr>
      </w:pPr>
    </w:p>
    <w:p w:rsidR="00E97828" w:rsidRPr="00AC1583" w:rsidRDefault="00E97828" w:rsidP="00E97828">
      <w:pPr>
        <w:rPr>
          <w:sz w:val="22"/>
        </w:rPr>
      </w:pPr>
      <w:r w:rsidRPr="00AC1583">
        <w:rPr>
          <w:sz w:val="22"/>
        </w:rPr>
        <w:t>I revidering av kommuneplanens arealdel oppfattes følgende tema som sentrale:</w:t>
      </w:r>
    </w:p>
    <w:p w:rsidR="00E97828" w:rsidRPr="00AC1583" w:rsidRDefault="00E97828" w:rsidP="00E97828">
      <w:pPr>
        <w:pStyle w:val="Ingenmellomrom"/>
        <w:rPr>
          <w:rStyle w:val="Utheving"/>
          <w:sz w:val="22"/>
          <w:u w:val="single"/>
        </w:rPr>
      </w:pPr>
      <w:r w:rsidRPr="00AC1583">
        <w:rPr>
          <w:rStyle w:val="Utheving"/>
          <w:sz w:val="22"/>
          <w:u w:val="single"/>
        </w:rPr>
        <w:lastRenderedPageBreak/>
        <w:t xml:space="preserve">1. Struktur og utbyggingsmønster </w:t>
      </w:r>
    </w:p>
    <w:p w:rsidR="00E97828" w:rsidRPr="00AC1583" w:rsidRDefault="00E97828" w:rsidP="00E97828">
      <w:pPr>
        <w:rPr>
          <w:sz w:val="22"/>
        </w:rPr>
      </w:pPr>
      <w:r w:rsidRPr="00AC1583">
        <w:rPr>
          <w:sz w:val="22"/>
        </w:rPr>
        <w:t>Langsiktig arealbehov for ulike formål</w:t>
      </w:r>
      <w:r w:rsidR="00DF04E3" w:rsidRPr="00AC1583">
        <w:rPr>
          <w:sz w:val="22"/>
        </w:rPr>
        <w:t>:</w:t>
      </w:r>
    </w:p>
    <w:p w:rsidR="00E97828" w:rsidRPr="00AC1583" w:rsidRDefault="00E97828" w:rsidP="00E97828">
      <w:pPr>
        <w:pStyle w:val="Listeavsnitt"/>
        <w:numPr>
          <w:ilvl w:val="0"/>
          <w:numId w:val="31"/>
        </w:numPr>
        <w:spacing w:after="200" w:line="276" w:lineRule="auto"/>
        <w:rPr>
          <w:sz w:val="22"/>
        </w:rPr>
      </w:pPr>
      <w:r w:rsidRPr="00AC1583">
        <w:rPr>
          <w:sz w:val="22"/>
        </w:rPr>
        <w:t xml:space="preserve">Boligbygging, </w:t>
      </w:r>
    </w:p>
    <w:p w:rsidR="00E97828" w:rsidRPr="00AC1583" w:rsidRDefault="00E97828" w:rsidP="00E97828">
      <w:pPr>
        <w:pStyle w:val="Listeavsnitt"/>
        <w:numPr>
          <w:ilvl w:val="0"/>
          <w:numId w:val="34"/>
        </w:numPr>
        <w:spacing w:after="200" w:line="276" w:lineRule="auto"/>
        <w:rPr>
          <w:sz w:val="22"/>
        </w:rPr>
      </w:pPr>
      <w:r w:rsidRPr="00AC1583">
        <w:rPr>
          <w:sz w:val="22"/>
        </w:rPr>
        <w:t>Boligbygging i tettstedene, Tretten og Tingberg</w:t>
      </w:r>
    </w:p>
    <w:p w:rsidR="00E97828" w:rsidRPr="00AC1583" w:rsidRDefault="00E97828" w:rsidP="00E97828">
      <w:pPr>
        <w:pStyle w:val="Listeavsnitt"/>
        <w:numPr>
          <w:ilvl w:val="0"/>
          <w:numId w:val="34"/>
        </w:numPr>
        <w:spacing w:after="200" w:line="276" w:lineRule="auto"/>
        <w:rPr>
          <w:sz w:val="22"/>
        </w:rPr>
      </w:pPr>
      <w:r w:rsidRPr="00AC1583">
        <w:rPr>
          <w:sz w:val="22"/>
        </w:rPr>
        <w:t>Spredt boligbygging</w:t>
      </w:r>
    </w:p>
    <w:p w:rsidR="00E97828" w:rsidRPr="00AC1583" w:rsidRDefault="00E97828" w:rsidP="00E97828">
      <w:pPr>
        <w:pStyle w:val="Listeavsnitt"/>
        <w:numPr>
          <w:ilvl w:val="0"/>
          <w:numId w:val="31"/>
        </w:numPr>
        <w:spacing w:after="200" w:line="276" w:lineRule="auto"/>
        <w:rPr>
          <w:sz w:val="22"/>
        </w:rPr>
      </w:pPr>
      <w:r w:rsidRPr="00AC1583">
        <w:rPr>
          <w:sz w:val="22"/>
        </w:rPr>
        <w:t xml:space="preserve">Fritidsbebyggelse </w:t>
      </w:r>
    </w:p>
    <w:p w:rsidR="00E97828" w:rsidRPr="00AC1583" w:rsidRDefault="00E97828" w:rsidP="00E97828">
      <w:pPr>
        <w:pStyle w:val="Listeavsnitt"/>
        <w:numPr>
          <w:ilvl w:val="0"/>
          <w:numId w:val="35"/>
        </w:numPr>
        <w:spacing w:after="200" w:line="276" w:lineRule="auto"/>
        <w:rPr>
          <w:sz w:val="22"/>
        </w:rPr>
      </w:pPr>
      <w:r w:rsidRPr="00AC1583">
        <w:rPr>
          <w:sz w:val="22"/>
        </w:rPr>
        <w:t>Fortetting/ nye områder</w:t>
      </w:r>
    </w:p>
    <w:p w:rsidR="00E97828" w:rsidRPr="00AC1583" w:rsidRDefault="00E97828" w:rsidP="00E97828">
      <w:pPr>
        <w:pStyle w:val="Listeavsnitt"/>
        <w:numPr>
          <w:ilvl w:val="0"/>
          <w:numId w:val="35"/>
        </w:numPr>
        <w:spacing w:after="200" w:line="276" w:lineRule="auto"/>
        <w:rPr>
          <w:sz w:val="22"/>
        </w:rPr>
      </w:pPr>
      <w:r w:rsidRPr="00AC1583">
        <w:rPr>
          <w:sz w:val="22"/>
        </w:rPr>
        <w:t xml:space="preserve">Landskapshensyn, herunder, terrengbearbeiding - bygging i bratt terreng </w:t>
      </w:r>
    </w:p>
    <w:p w:rsidR="00E97828" w:rsidRPr="00AC1583" w:rsidRDefault="00E97828" w:rsidP="00E97828">
      <w:pPr>
        <w:pStyle w:val="Listeavsnitt"/>
        <w:numPr>
          <w:ilvl w:val="0"/>
          <w:numId w:val="35"/>
        </w:numPr>
        <w:spacing w:after="200" w:line="276" w:lineRule="auto"/>
        <w:rPr>
          <w:sz w:val="22"/>
        </w:rPr>
      </w:pPr>
      <w:r w:rsidRPr="00AC1583">
        <w:rPr>
          <w:sz w:val="22"/>
        </w:rPr>
        <w:t xml:space="preserve">Type fritidsbebyggelse, størrelse etc. </w:t>
      </w:r>
    </w:p>
    <w:p w:rsidR="00E97828" w:rsidRPr="00AC1583" w:rsidRDefault="00E97828" w:rsidP="00E97828">
      <w:pPr>
        <w:pStyle w:val="Listeavsnitt"/>
        <w:numPr>
          <w:ilvl w:val="0"/>
          <w:numId w:val="35"/>
        </w:numPr>
        <w:spacing w:after="200" w:line="276" w:lineRule="auto"/>
        <w:rPr>
          <w:sz w:val="22"/>
        </w:rPr>
      </w:pPr>
      <w:r w:rsidRPr="00AC1583">
        <w:rPr>
          <w:sz w:val="22"/>
        </w:rPr>
        <w:t>Gjerdeproblematikk</w:t>
      </w:r>
    </w:p>
    <w:p w:rsidR="00E97828" w:rsidRPr="00AC1583" w:rsidRDefault="00E97828" w:rsidP="00E97828">
      <w:pPr>
        <w:pStyle w:val="Listeavsnitt"/>
        <w:numPr>
          <w:ilvl w:val="0"/>
          <w:numId w:val="31"/>
        </w:numPr>
        <w:spacing w:after="200" w:line="276" w:lineRule="auto"/>
        <w:rPr>
          <w:sz w:val="22"/>
        </w:rPr>
      </w:pPr>
      <w:r w:rsidRPr="00AC1583">
        <w:rPr>
          <w:sz w:val="22"/>
        </w:rPr>
        <w:t>Næringsutvikling</w:t>
      </w:r>
    </w:p>
    <w:p w:rsidR="00E97828" w:rsidRPr="00AC1583" w:rsidRDefault="00E97828" w:rsidP="00E97828">
      <w:pPr>
        <w:pStyle w:val="Listeavsnitt"/>
        <w:numPr>
          <w:ilvl w:val="0"/>
          <w:numId w:val="36"/>
        </w:numPr>
        <w:spacing w:after="200" w:line="276" w:lineRule="auto"/>
        <w:rPr>
          <w:sz w:val="22"/>
        </w:rPr>
      </w:pPr>
      <w:r w:rsidRPr="00AC1583">
        <w:rPr>
          <w:sz w:val="22"/>
        </w:rPr>
        <w:t>Tilrettelegging for nye næringstomter/industritomter</w:t>
      </w:r>
    </w:p>
    <w:p w:rsidR="00E97828" w:rsidRPr="00AC1583" w:rsidRDefault="00E97828" w:rsidP="00E97828">
      <w:pPr>
        <w:pStyle w:val="Listeavsnitt"/>
        <w:numPr>
          <w:ilvl w:val="0"/>
          <w:numId w:val="31"/>
        </w:numPr>
        <w:spacing w:after="200" w:line="276" w:lineRule="auto"/>
        <w:rPr>
          <w:sz w:val="22"/>
        </w:rPr>
      </w:pPr>
      <w:r w:rsidRPr="00AC1583">
        <w:rPr>
          <w:sz w:val="22"/>
        </w:rPr>
        <w:t>Offentlige arealer</w:t>
      </w:r>
    </w:p>
    <w:p w:rsidR="00E97828" w:rsidRPr="00AC1583" w:rsidRDefault="00E97828" w:rsidP="00E97828">
      <w:pPr>
        <w:pStyle w:val="Listeavsnitt"/>
        <w:numPr>
          <w:ilvl w:val="0"/>
          <w:numId w:val="31"/>
        </w:numPr>
        <w:spacing w:after="200" w:line="276" w:lineRule="auto"/>
        <w:rPr>
          <w:sz w:val="22"/>
        </w:rPr>
      </w:pPr>
      <w:r w:rsidRPr="00AC1583">
        <w:rPr>
          <w:sz w:val="22"/>
        </w:rPr>
        <w:t xml:space="preserve">Landbruk </w:t>
      </w:r>
    </w:p>
    <w:p w:rsidR="00E97828" w:rsidRPr="00AC1583" w:rsidRDefault="00E97828" w:rsidP="00E97828">
      <w:pPr>
        <w:pStyle w:val="Listeavsnitt"/>
        <w:numPr>
          <w:ilvl w:val="0"/>
          <w:numId w:val="37"/>
        </w:numPr>
        <w:rPr>
          <w:sz w:val="22"/>
        </w:rPr>
      </w:pPr>
      <w:r w:rsidRPr="00AC1583">
        <w:rPr>
          <w:sz w:val="22"/>
        </w:rPr>
        <w:t>Landbruksområder – landbruks</w:t>
      </w:r>
      <w:r w:rsidR="00772828" w:rsidRPr="00AC1583">
        <w:rPr>
          <w:sz w:val="22"/>
        </w:rPr>
        <w:softHyphen/>
      </w:r>
      <w:r w:rsidRPr="00AC1583">
        <w:rPr>
          <w:sz w:val="22"/>
        </w:rPr>
        <w:t>ressurser – jordvern – landskap og sikring av jord</w:t>
      </w:r>
      <w:r w:rsidR="00772828" w:rsidRPr="00AC1583">
        <w:rPr>
          <w:sz w:val="22"/>
        </w:rPr>
        <w:softHyphen/>
      </w:r>
      <w:r w:rsidRPr="00AC1583">
        <w:rPr>
          <w:sz w:val="22"/>
        </w:rPr>
        <w:t>ressurser</w:t>
      </w:r>
    </w:p>
    <w:p w:rsidR="00E97828" w:rsidRPr="00AC1583" w:rsidRDefault="00E97828" w:rsidP="00E97828">
      <w:pPr>
        <w:pStyle w:val="Listeavsnitt"/>
        <w:numPr>
          <w:ilvl w:val="0"/>
          <w:numId w:val="37"/>
        </w:numPr>
        <w:rPr>
          <w:sz w:val="22"/>
        </w:rPr>
      </w:pPr>
      <w:r w:rsidRPr="00AC1583">
        <w:rPr>
          <w:sz w:val="22"/>
        </w:rPr>
        <w:t>Kulturlandskap</w:t>
      </w:r>
    </w:p>
    <w:p w:rsidR="00DC43AD" w:rsidRPr="00AC1583" w:rsidRDefault="00DC43AD" w:rsidP="00E97828">
      <w:pPr>
        <w:pStyle w:val="Listeavsnitt"/>
        <w:numPr>
          <w:ilvl w:val="0"/>
          <w:numId w:val="37"/>
        </w:numPr>
        <w:rPr>
          <w:sz w:val="22"/>
        </w:rPr>
      </w:pPr>
      <w:r w:rsidRPr="00AC1583">
        <w:rPr>
          <w:sz w:val="22"/>
        </w:rPr>
        <w:t xml:space="preserve">Fjellområdene </w:t>
      </w:r>
    </w:p>
    <w:p w:rsidR="00DF04E3" w:rsidRPr="00AC1583" w:rsidRDefault="00DF04E3" w:rsidP="00DF04E3">
      <w:pPr>
        <w:pStyle w:val="Listeavsnitt"/>
        <w:numPr>
          <w:ilvl w:val="0"/>
          <w:numId w:val="37"/>
        </w:numPr>
        <w:spacing w:after="200" w:line="276" w:lineRule="auto"/>
        <w:rPr>
          <w:sz w:val="22"/>
        </w:rPr>
      </w:pPr>
      <w:r w:rsidRPr="00AC1583">
        <w:rPr>
          <w:sz w:val="22"/>
        </w:rPr>
        <w:t>Teknisk infrastruktur</w:t>
      </w:r>
    </w:p>
    <w:p w:rsidR="00E97828" w:rsidRPr="00AC1583" w:rsidRDefault="00E97828" w:rsidP="00E97828">
      <w:pPr>
        <w:pStyle w:val="Listeavsnitt"/>
        <w:numPr>
          <w:ilvl w:val="0"/>
          <w:numId w:val="31"/>
        </w:numPr>
        <w:rPr>
          <w:sz w:val="22"/>
        </w:rPr>
      </w:pPr>
      <w:r w:rsidRPr="00AC1583">
        <w:rPr>
          <w:sz w:val="22"/>
        </w:rPr>
        <w:t>Universell utforming</w:t>
      </w:r>
    </w:p>
    <w:p w:rsidR="00E97828" w:rsidRPr="00AC1583" w:rsidRDefault="00E97828" w:rsidP="00772828">
      <w:pPr>
        <w:pStyle w:val="Listeavsnitt"/>
        <w:numPr>
          <w:ilvl w:val="0"/>
          <w:numId w:val="31"/>
        </w:numPr>
        <w:rPr>
          <w:sz w:val="22"/>
        </w:rPr>
      </w:pPr>
      <w:r w:rsidRPr="00AC1583">
        <w:rPr>
          <w:sz w:val="22"/>
        </w:rPr>
        <w:t>Estetikk/materialbruk</w:t>
      </w:r>
      <w:r w:rsidRPr="00AC1583">
        <w:rPr>
          <w:sz w:val="22"/>
        </w:rPr>
        <w:br/>
        <w:t>Utbyggingsavtaler</w:t>
      </w:r>
    </w:p>
    <w:p w:rsidR="00E97828" w:rsidRPr="00AC1583" w:rsidRDefault="00E97828" w:rsidP="00E97828">
      <w:pPr>
        <w:rPr>
          <w:i/>
          <w:sz w:val="22"/>
          <w:u w:val="single"/>
        </w:rPr>
      </w:pPr>
      <w:r w:rsidRPr="00AC1583">
        <w:rPr>
          <w:i/>
          <w:sz w:val="22"/>
          <w:u w:val="single"/>
        </w:rPr>
        <w:t>2. Samferdsel – transport, trafikk og gatebruk</w:t>
      </w:r>
    </w:p>
    <w:p w:rsidR="00E97828" w:rsidRPr="00AC1583" w:rsidRDefault="00E97828" w:rsidP="00E97828">
      <w:pPr>
        <w:pStyle w:val="Listeavsnitt"/>
        <w:numPr>
          <w:ilvl w:val="0"/>
          <w:numId w:val="39"/>
        </w:numPr>
        <w:rPr>
          <w:sz w:val="22"/>
        </w:rPr>
      </w:pPr>
      <w:r w:rsidRPr="00AC1583">
        <w:rPr>
          <w:sz w:val="22"/>
        </w:rPr>
        <w:t>SATP, samordnet areal og transport</w:t>
      </w:r>
      <w:r w:rsidR="00772828" w:rsidRPr="00AC1583">
        <w:rPr>
          <w:sz w:val="22"/>
        </w:rPr>
        <w:softHyphen/>
      </w:r>
      <w:r w:rsidRPr="00AC1583">
        <w:rPr>
          <w:sz w:val="22"/>
        </w:rPr>
        <w:t>planlegging</w:t>
      </w:r>
    </w:p>
    <w:p w:rsidR="00E97828" w:rsidRPr="00AC1583" w:rsidRDefault="00E97828" w:rsidP="00E97828">
      <w:pPr>
        <w:pStyle w:val="Listeavsnitt"/>
        <w:numPr>
          <w:ilvl w:val="0"/>
          <w:numId w:val="39"/>
        </w:numPr>
        <w:rPr>
          <w:sz w:val="22"/>
        </w:rPr>
      </w:pPr>
      <w:r w:rsidRPr="00AC1583">
        <w:rPr>
          <w:sz w:val="22"/>
        </w:rPr>
        <w:t>Offentlig og privat kommunikasjon</w:t>
      </w:r>
    </w:p>
    <w:p w:rsidR="00E97828" w:rsidRPr="00AC1583" w:rsidRDefault="00E97828" w:rsidP="00E97828">
      <w:pPr>
        <w:pStyle w:val="Listeavsnitt"/>
        <w:numPr>
          <w:ilvl w:val="0"/>
          <w:numId w:val="39"/>
        </w:numPr>
        <w:rPr>
          <w:sz w:val="22"/>
        </w:rPr>
      </w:pPr>
      <w:r w:rsidRPr="00AC1583">
        <w:rPr>
          <w:sz w:val="22"/>
        </w:rPr>
        <w:t>Sykkel/fotgjengere</w:t>
      </w:r>
    </w:p>
    <w:p w:rsidR="00E97828" w:rsidRPr="00AC1583" w:rsidRDefault="00E97828" w:rsidP="00E97828">
      <w:pPr>
        <w:rPr>
          <w:sz w:val="22"/>
        </w:rPr>
      </w:pPr>
    </w:p>
    <w:p w:rsidR="00E97828" w:rsidRPr="00AC1583" w:rsidRDefault="00E97828" w:rsidP="00E97828">
      <w:pPr>
        <w:rPr>
          <w:i/>
          <w:sz w:val="22"/>
          <w:u w:val="single"/>
        </w:rPr>
      </w:pPr>
      <w:r w:rsidRPr="00AC1583">
        <w:rPr>
          <w:i/>
          <w:sz w:val="22"/>
          <w:u w:val="single"/>
        </w:rPr>
        <w:t>3. Rekreasjon og folkehelse</w:t>
      </w:r>
    </w:p>
    <w:p w:rsidR="00E97828" w:rsidRPr="00AC1583" w:rsidRDefault="00E97828" w:rsidP="00E97828">
      <w:pPr>
        <w:pStyle w:val="Listeavsnitt"/>
        <w:numPr>
          <w:ilvl w:val="0"/>
          <w:numId w:val="38"/>
        </w:numPr>
        <w:rPr>
          <w:sz w:val="22"/>
        </w:rPr>
      </w:pPr>
      <w:r w:rsidRPr="00AC1583">
        <w:rPr>
          <w:sz w:val="22"/>
        </w:rPr>
        <w:t>Overordnet struktur på grønt</w:t>
      </w:r>
      <w:r w:rsidR="00772828" w:rsidRPr="00AC1583">
        <w:rPr>
          <w:sz w:val="22"/>
        </w:rPr>
        <w:softHyphen/>
      </w:r>
      <w:r w:rsidRPr="00AC1583">
        <w:rPr>
          <w:sz w:val="22"/>
        </w:rPr>
        <w:t>områder/friluftsområder</w:t>
      </w:r>
    </w:p>
    <w:p w:rsidR="00E97828" w:rsidRPr="00AC1583" w:rsidRDefault="00E97828" w:rsidP="00E97828">
      <w:pPr>
        <w:pStyle w:val="Listeavsnitt"/>
        <w:numPr>
          <w:ilvl w:val="0"/>
          <w:numId w:val="38"/>
        </w:numPr>
        <w:rPr>
          <w:sz w:val="22"/>
        </w:rPr>
      </w:pPr>
      <w:r w:rsidRPr="00AC1583">
        <w:rPr>
          <w:sz w:val="22"/>
        </w:rPr>
        <w:t>Møteplasser</w:t>
      </w:r>
    </w:p>
    <w:p w:rsidR="00E97828" w:rsidRPr="00AC1583" w:rsidRDefault="00E97828" w:rsidP="00E97828">
      <w:pPr>
        <w:pStyle w:val="Listeavsnitt"/>
        <w:numPr>
          <w:ilvl w:val="0"/>
          <w:numId w:val="38"/>
        </w:numPr>
        <w:rPr>
          <w:sz w:val="22"/>
        </w:rPr>
      </w:pPr>
      <w:r w:rsidRPr="00AC1583">
        <w:rPr>
          <w:sz w:val="22"/>
        </w:rPr>
        <w:t>Biologisk mangfold, naturmangfold og naturverdier</w:t>
      </w:r>
    </w:p>
    <w:p w:rsidR="00E97828" w:rsidRPr="00AC1583" w:rsidRDefault="00E97828" w:rsidP="00E97828">
      <w:pPr>
        <w:rPr>
          <w:sz w:val="22"/>
        </w:rPr>
      </w:pPr>
    </w:p>
    <w:p w:rsidR="00E97828" w:rsidRPr="00AC1583" w:rsidRDefault="00E97828" w:rsidP="00E97828">
      <w:pPr>
        <w:pStyle w:val="Ingenmellomrom"/>
        <w:rPr>
          <w:sz w:val="22"/>
          <w:u w:val="single"/>
        </w:rPr>
      </w:pPr>
      <w:r w:rsidRPr="00AC1583">
        <w:rPr>
          <w:i/>
          <w:sz w:val="22"/>
          <w:u w:val="single"/>
        </w:rPr>
        <w:t>4. Kulturminner og kulturmiljø</w:t>
      </w:r>
    </w:p>
    <w:p w:rsidR="00E97828" w:rsidRPr="00AC1583" w:rsidRDefault="00E97828" w:rsidP="00E97828">
      <w:pPr>
        <w:pStyle w:val="Listeavsnitt"/>
        <w:numPr>
          <w:ilvl w:val="0"/>
          <w:numId w:val="32"/>
        </w:numPr>
        <w:rPr>
          <w:sz w:val="22"/>
        </w:rPr>
      </w:pPr>
      <w:r w:rsidRPr="00AC1583">
        <w:rPr>
          <w:sz w:val="22"/>
        </w:rPr>
        <w:t>Kulturminner</w:t>
      </w:r>
    </w:p>
    <w:p w:rsidR="00E97828" w:rsidRPr="00AC1583" w:rsidRDefault="00E97828" w:rsidP="00E97828">
      <w:pPr>
        <w:pStyle w:val="Listeavsnitt"/>
        <w:numPr>
          <w:ilvl w:val="0"/>
          <w:numId w:val="32"/>
        </w:numPr>
        <w:rPr>
          <w:sz w:val="22"/>
        </w:rPr>
      </w:pPr>
      <w:r w:rsidRPr="00AC1583">
        <w:rPr>
          <w:sz w:val="22"/>
        </w:rPr>
        <w:t xml:space="preserve">Kulturmiljø </w:t>
      </w:r>
    </w:p>
    <w:p w:rsidR="00E97828" w:rsidRPr="00AC1583" w:rsidRDefault="00E97828" w:rsidP="00E97828">
      <w:pPr>
        <w:pStyle w:val="Listeavsnitt"/>
        <w:numPr>
          <w:ilvl w:val="0"/>
          <w:numId w:val="32"/>
        </w:numPr>
        <w:rPr>
          <w:sz w:val="22"/>
        </w:rPr>
      </w:pPr>
      <w:r w:rsidRPr="00AC1583">
        <w:rPr>
          <w:sz w:val="22"/>
        </w:rPr>
        <w:t>Bygningsvern</w:t>
      </w:r>
    </w:p>
    <w:p w:rsidR="00E97828" w:rsidRPr="00AC1583" w:rsidRDefault="00E97828" w:rsidP="00E97828">
      <w:pPr>
        <w:pStyle w:val="Listeavsnitt"/>
        <w:ind w:left="0"/>
        <w:rPr>
          <w:sz w:val="22"/>
        </w:rPr>
      </w:pPr>
    </w:p>
    <w:p w:rsidR="00E97828" w:rsidRPr="00AC1583" w:rsidRDefault="00E97828" w:rsidP="00E97828">
      <w:pPr>
        <w:pStyle w:val="Ingenmellomrom"/>
        <w:rPr>
          <w:sz w:val="22"/>
          <w:u w:val="single"/>
        </w:rPr>
      </w:pPr>
      <w:r w:rsidRPr="00AC1583">
        <w:rPr>
          <w:i/>
          <w:sz w:val="22"/>
          <w:u w:val="single"/>
        </w:rPr>
        <w:t>5. Miljø og klima</w:t>
      </w:r>
    </w:p>
    <w:p w:rsidR="00E97828" w:rsidRPr="00AC1583" w:rsidRDefault="00DF04E3" w:rsidP="00E97828">
      <w:pPr>
        <w:pStyle w:val="Listeavsnitt"/>
        <w:numPr>
          <w:ilvl w:val="0"/>
          <w:numId w:val="33"/>
        </w:numPr>
        <w:rPr>
          <w:sz w:val="22"/>
        </w:rPr>
      </w:pPr>
      <w:r w:rsidRPr="00AC1583">
        <w:rPr>
          <w:sz w:val="22"/>
        </w:rPr>
        <w:t>Risiko og sårbarhet</w:t>
      </w:r>
    </w:p>
    <w:p w:rsidR="00E97828" w:rsidRPr="00AC1583" w:rsidRDefault="00E97828" w:rsidP="00E97828">
      <w:pPr>
        <w:pStyle w:val="Listeavsnitt"/>
        <w:numPr>
          <w:ilvl w:val="0"/>
          <w:numId w:val="33"/>
        </w:numPr>
        <w:rPr>
          <w:sz w:val="22"/>
        </w:rPr>
      </w:pPr>
      <w:r w:rsidRPr="00AC1583">
        <w:rPr>
          <w:sz w:val="22"/>
        </w:rPr>
        <w:t>Støy, forurensing, luftkvalitet, radon</w:t>
      </w:r>
    </w:p>
    <w:p w:rsidR="00E97828" w:rsidRPr="00AC1583" w:rsidRDefault="00E97828" w:rsidP="00E97828">
      <w:pPr>
        <w:pStyle w:val="Listeavsnitt"/>
        <w:numPr>
          <w:ilvl w:val="0"/>
          <w:numId w:val="33"/>
        </w:numPr>
        <w:rPr>
          <w:sz w:val="22"/>
        </w:rPr>
      </w:pPr>
      <w:r w:rsidRPr="00AC1583">
        <w:rPr>
          <w:sz w:val="22"/>
        </w:rPr>
        <w:lastRenderedPageBreak/>
        <w:t>Drikkevann</w:t>
      </w:r>
    </w:p>
    <w:p w:rsidR="00E97828" w:rsidRPr="00AC1583" w:rsidRDefault="00E97828" w:rsidP="00E97828">
      <w:pPr>
        <w:pStyle w:val="Listeavsnitt"/>
        <w:numPr>
          <w:ilvl w:val="0"/>
          <w:numId w:val="33"/>
        </w:numPr>
        <w:rPr>
          <w:sz w:val="22"/>
        </w:rPr>
      </w:pPr>
      <w:r w:rsidRPr="00AC1583">
        <w:rPr>
          <w:sz w:val="22"/>
        </w:rPr>
        <w:t>Klimaendringer (ras/skred, flom/overvann)</w:t>
      </w:r>
    </w:p>
    <w:p w:rsidR="00DF04E3" w:rsidRPr="00AC1583" w:rsidRDefault="00DF04E3" w:rsidP="00E97828">
      <w:pPr>
        <w:pStyle w:val="Listeavsnitt"/>
        <w:numPr>
          <w:ilvl w:val="0"/>
          <w:numId w:val="33"/>
        </w:numPr>
        <w:rPr>
          <w:sz w:val="22"/>
        </w:rPr>
      </w:pPr>
      <w:r w:rsidRPr="00AC1583">
        <w:rPr>
          <w:sz w:val="22"/>
        </w:rPr>
        <w:t>Beredskap og sikkerhet</w:t>
      </w:r>
    </w:p>
    <w:p w:rsidR="008B4AB9" w:rsidRPr="00AC1583" w:rsidRDefault="008B4AB9" w:rsidP="00B33BB4">
      <w:pPr>
        <w:pStyle w:val="Listeavsnitt"/>
        <w:ind w:left="1440"/>
        <w:rPr>
          <w:sz w:val="22"/>
        </w:rPr>
      </w:pPr>
    </w:p>
    <w:p w:rsidR="00E97828" w:rsidRPr="00AC1583" w:rsidRDefault="00E97828" w:rsidP="00B33BB4">
      <w:pPr>
        <w:pStyle w:val="Listeavsnitt"/>
        <w:ind w:left="1440"/>
        <w:rPr>
          <w:sz w:val="22"/>
        </w:rPr>
      </w:pPr>
    </w:p>
    <w:p w:rsidR="00B33BB4" w:rsidRPr="00AC1583" w:rsidRDefault="00B33BB4" w:rsidP="00B33BB4">
      <w:pPr>
        <w:rPr>
          <w:sz w:val="22"/>
        </w:rPr>
      </w:pPr>
      <w:r w:rsidRPr="00B33BB4">
        <w:rPr>
          <w:rStyle w:val="UndertittelTegn"/>
        </w:rPr>
        <w:t>Hensyn og restriksjoner i areal</w:t>
      </w:r>
      <w:r w:rsidR="00772828">
        <w:rPr>
          <w:rStyle w:val="UndertittelTegn"/>
        </w:rPr>
        <w:softHyphen/>
      </w:r>
      <w:r w:rsidRPr="00B33BB4">
        <w:rPr>
          <w:rStyle w:val="UndertittelTegn"/>
        </w:rPr>
        <w:t>disponeringen</w:t>
      </w:r>
      <w:r w:rsidRPr="00B33BB4">
        <w:rPr>
          <w:rStyle w:val="UndertittelTegn"/>
        </w:rPr>
        <w:br/>
      </w:r>
      <w:r w:rsidRPr="00AC1583">
        <w:rPr>
          <w:sz w:val="22"/>
        </w:rPr>
        <w:t xml:space="preserve">Iht. </w:t>
      </w:r>
      <w:proofErr w:type="spellStart"/>
      <w:r w:rsidRPr="00AC1583">
        <w:rPr>
          <w:sz w:val="22"/>
        </w:rPr>
        <w:t>pbl</w:t>
      </w:r>
      <w:proofErr w:type="spellEnd"/>
      <w:r w:rsidRPr="00AC1583">
        <w:rPr>
          <w:sz w:val="22"/>
        </w:rPr>
        <w:t>. § 11-8 skal kommuneplanens areal</w:t>
      </w:r>
      <w:r w:rsidR="00772828" w:rsidRPr="00AC1583">
        <w:rPr>
          <w:sz w:val="22"/>
        </w:rPr>
        <w:softHyphen/>
      </w:r>
      <w:r w:rsidRPr="00AC1583">
        <w:rPr>
          <w:sz w:val="22"/>
        </w:rPr>
        <w:t xml:space="preserve">del i nødvendig utstrekning </w:t>
      </w:r>
      <w:r w:rsidR="00DF04E3" w:rsidRPr="00AC1583">
        <w:rPr>
          <w:sz w:val="22"/>
        </w:rPr>
        <w:t xml:space="preserve">også </w:t>
      </w:r>
      <w:r w:rsidRPr="00AC1583">
        <w:rPr>
          <w:sz w:val="22"/>
        </w:rPr>
        <w:t>vise hensyn og restrik</w:t>
      </w:r>
      <w:r w:rsidRPr="00AC1583">
        <w:rPr>
          <w:sz w:val="22"/>
        </w:rPr>
        <w:softHyphen/>
        <w:t xml:space="preserve">sjoner som ha betydning for bruken av areal. Hensyn og forhold som inngår i </w:t>
      </w:r>
      <w:proofErr w:type="spellStart"/>
      <w:r w:rsidRPr="00AC1583">
        <w:rPr>
          <w:sz w:val="22"/>
        </w:rPr>
        <w:t>pbl</w:t>
      </w:r>
      <w:proofErr w:type="spellEnd"/>
      <w:r w:rsidRPr="00AC1583">
        <w:rPr>
          <w:sz w:val="22"/>
        </w:rPr>
        <w:t>. § 11-8 a til f, skal markeres i arealdelen som hensynssoner med tilhørende retningslinjer og bestemmelser. Dette kan for eksempel være:</w:t>
      </w:r>
    </w:p>
    <w:p w:rsidR="00B33BB4" w:rsidRPr="00AC1583" w:rsidRDefault="00B33BB4" w:rsidP="00B33BB4">
      <w:pPr>
        <w:pStyle w:val="Listeavsnitt"/>
        <w:numPr>
          <w:ilvl w:val="0"/>
          <w:numId w:val="14"/>
        </w:numPr>
        <w:spacing w:after="200" w:line="276" w:lineRule="auto"/>
        <w:rPr>
          <w:sz w:val="22"/>
        </w:rPr>
      </w:pPr>
      <w:r w:rsidRPr="00AC1583">
        <w:rPr>
          <w:sz w:val="22"/>
        </w:rPr>
        <w:t>områder som er utsatt for skred, ras og flom, støysoner, sone for sikring av vannforsyning, soner for å hindre miljøulempe eller forurensning. (ROS)</w:t>
      </w:r>
    </w:p>
    <w:p w:rsidR="00B33BB4" w:rsidRPr="00AC1583" w:rsidRDefault="00B33BB4" w:rsidP="00B33BB4">
      <w:pPr>
        <w:pStyle w:val="Listeavsnitt"/>
        <w:numPr>
          <w:ilvl w:val="0"/>
          <w:numId w:val="14"/>
        </w:numPr>
        <w:spacing w:after="200" w:line="276" w:lineRule="auto"/>
        <w:rPr>
          <w:sz w:val="22"/>
        </w:rPr>
      </w:pPr>
      <w:r w:rsidRPr="00AC1583">
        <w:rPr>
          <w:sz w:val="22"/>
        </w:rPr>
        <w:t>områder med særlig krav om infrastruktur, eks. vann og avløp, energi-, transport- eller veg</w:t>
      </w:r>
      <w:r w:rsidR="00772828" w:rsidRPr="00AC1583">
        <w:rPr>
          <w:sz w:val="22"/>
        </w:rPr>
        <w:softHyphen/>
      </w:r>
      <w:r w:rsidRPr="00AC1583">
        <w:rPr>
          <w:sz w:val="22"/>
        </w:rPr>
        <w:t xml:space="preserve">løsninger. </w:t>
      </w:r>
    </w:p>
    <w:p w:rsidR="00B33BB4" w:rsidRPr="00AC1583" w:rsidRDefault="00B33BB4" w:rsidP="00B33BB4">
      <w:pPr>
        <w:pStyle w:val="Listeavsnitt"/>
        <w:numPr>
          <w:ilvl w:val="0"/>
          <w:numId w:val="14"/>
        </w:numPr>
        <w:spacing w:after="200" w:line="276" w:lineRule="auto"/>
        <w:rPr>
          <w:sz w:val="22"/>
        </w:rPr>
      </w:pPr>
      <w:r w:rsidRPr="00AC1583">
        <w:rPr>
          <w:sz w:val="22"/>
        </w:rPr>
        <w:t>områder hvor det skal ta særlig hensyn til landbruk, friluftsliv, reindrift, grønnstruktur, landskap eller bevaring av naturmiljø eller kulturmiljø (Naturmangfold og villrein)</w:t>
      </w:r>
    </w:p>
    <w:p w:rsidR="00B33BB4" w:rsidRPr="00AC1583" w:rsidRDefault="00B33BB4" w:rsidP="00B33BB4">
      <w:pPr>
        <w:pStyle w:val="Listeavsnitt"/>
        <w:numPr>
          <w:ilvl w:val="0"/>
          <w:numId w:val="14"/>
        </w:numPr>
        <w:spacing w:after="200" w:line="276" w:lineRule="auto"/>
        <w:rPr>
          <w:sz w:val="22"/>
        </w:rPr>
      </w:pPr>
      <w:r w:rsidRPr="00AC1583">
        <w:rPr>
          <w:sz w:val="22"/>
        </w:rPr>
        <w:t>Soner for båndlegging</w:t>
      </w:r>
    </w:p>
    <w:p w:rsidR="00B33BB4" w:rsidRPr="00AC1583" w:rsidRDefault="00B33BB4" w:rsidP="00B33BB4">
      <w:pPr>
        <w:pStyle w:val="Listeavsnitt"/>
        <w:numPr>
          <w:ilvl w:val="0"/>
          <w:numId w:val="14"/>
        </w:numPr>
        <w:spacing w:after="200" w:line="276" w:lineRule="auto"/>
        <w:rPr>
          <w:sz w:val="22"/>
        </w:rPr>
      </w:pPr>
      <w:r w:rsidRPr="00AC1583">
        <w:rPr>
          <w:sz w:val="22"/>
        </w:rPr>
        <w:t>Områder med krav om felles planlegging</w:t>
      </w:r>
    </w:p>
    <w:p w:rsidR="003B2C89" w:rsidRPr="00AC1583" w:rsidRDefault="00B33BB4" w:rsidP="003B2C89">
      <w:pPr>
        <w:pStyle w:val="Listeavsnitt"/>
        <w:numPr>
          <w:ilvl w:val="0"/>
          <w:numId w:val="14"/>
        </w:numPr>
        <w:spacing w:after="200" w:line="276" w:lineRule="auto"/>
        <w:rPr>
          <w:sz w:val="22"/>
        </w:rPr>
      </w:pPr>
      <w:r w:rsidRPr="00AC1583">
        <w:rPr>
          <w:sz w:val="22"/>
        </w:rPr>
        <w:t>Områder/soner der gjeldene reguleringsplaner fortsatt skal gjelde.</w:t>
      </w:r>
    </w:p>
    <w:p w:rsidR="00DF04E3" w:rsidRDefault="00DF04E3" w:rsidP="00DF04E3">
      <w:pPr>
        <w:pStyle w:val="Listeavsnitt"/>
        <w:spacing w:after="200" w:line="276" w:lineRule="auto"/>
        <w:rPr>
          <w:sz w:val="22"/>
        </w:rPr>
      </w:pPr>
    </w:p>
    <w:p w:rsidR="00B54780" w:rsidRDefault="00B54780" w:rsidP="00DF04E3">
      <w:pPr>
        <w:pStyle w:val="Listeavsnitt"/>
        <w:spacing w:after="200" w:line="276" w:lineRule="auto"/>
        <w:rPr>
          <w:sz w:val="22"/>
        </w:rPr>
      </w:pPr>
    </w:p>
    <w:p w:rsidR="00B54780" w:rsidRDefault="00B54780" w:rsidP="00DF04E3">
      <w:pPr>
        <w:pStyle w:val="Listeavsnitt"/>
        <w:spacing w:after="200" w:line="276" w:lineRule="auto"/>
        <w:rPr>
          <w:sz w:val="22"/>
        </w:rPr>
      </w:pPr>
    </w:p>
    <w:p w:rsidR="00B54780" w:rsidRDefault="00B54780" w:rsidP="00DF04E3">
      <w:pPr>
        <w:pStyle w:val="Listeavsnitt"/>
        <w:spacing w:after="200" w:line="276" w:lineRule="auto"/>
        <w:rPr>
          <w:sz w:val="22"/>
        </w:rPr>
      </w:pPr>
    </w:p>
    <w:p w:rsidR="00B54780" w:rsidRDefault="00B54780" w:rsidP="00DF04E3">
      <w:pPr>
        <w:pStyle w:val="Listeavsnitt"/>
        <w:spacing w:after="200" w:line="276" w:lineRule="auto"/>
        <w:rPr>
          <w:sz w:val="22"/>
        </w:rPr>
      </w:pPr>
    </w:p>
    <w:p w:rsidR="00B54780" w:rsidRDefault="00B54780" w:rsidP="00DF04E3">
      <w:pPr>
        <w:pStyle w:val="Listeavsnitt"/>
        <w:spacing w:after="200" w:line="276" w:lineRule="auto"/>
        <w:rPr>
          <w:sz w:val="22"/>
        </w:rPr>
      </w:pPr>
    </w:p>
    <w:p w:rsidR="00B54780" w:rsidRDefault="00B54780" w:rsidP="00DF04E3">
      <w:pPr>
        <w:pStyle w:val="Listeavsnitt"/>
        <w:spacing w:after="200" w:line="276" w:lineRule="auto"/>
        <w:rPr>
          <w:sz w:val="22"/>
        </w:rPr>
      </w:pPr>
    </w:p>
    <w:p w:rsidR="00B54780" w:rsidRDefault="00B54780" w:rsidP="00DF04E3">
      <w:pPr>
        <w:pStyle w:val="Listeavsnitt"/>
        <w:spacing w:after="200" w:line="276" w:lineRule="auto"/>
        <w:rPr>
          <w:sz w:val="22"/>
        </w:rPr>
      </w:pPr>
    </w:p>
    <w:p w:rsidR="00B54780" w:rsidRDefault="00B54780" w:rsidP="00DF04E3">
      <w:pPr>
        <w:pStyle w:val="Listeavsnitt"/>
        <w:spacing w:after="200" w:line="276" w:lineRule="auto"/>
        <w:rPr>
          <w:sz w:val="22"/>
        </w:rPr>
      </w:pPr>
    </w:p>
    <w:p w:rsidR="00B54780" w:rsidRDefault="00B54780" w:rsidP="00DF04E3">
      <w:pPr>
        <w:pStyle w:val="Listeavsnitt"/>
        <w:spacing w:after="200" w:line="276" w:lineRule="auto"/>
        <w:rPr>
          <w:sz w:val="22"/>
        </w:rPr>
      </w:pPr>
    </w:p>
    <w:p w:rsidR="00B54780" w:rsidRDefault="00B54780" w:rsidP="00DF04E3">
      <w:pPr>
        <w:pStyle w:val="Listeavsnitt"/>
        <w:spacing w:after="200" w:line="276" w:lineRule="auto"/>
        <w:rPr>
          <w:sz w:val="22"/>
        </w:rPr>
      </w:pPr>
    </w:p>
    <w:p w:rsidR="00B54780" w:rsidRDefault="00B54780" w:rsidP="00DF04E3">
      <w:pPr>
        <w:pStyle w:val="Listeavsnitt"/>
        <w:spacing w:after="200" w:line="276" w:lineRule="auto"/>
        <w:rPr>
          <w:sz w:val="22"/>
        </w:rPr>
      </w:pPr>
    </w:p>
    <w:p w:rsidR="00B54780" w:rsidRPr="00AC1583" w:rsidRDefault="00B54780" w:rsidP="00DF04E3">
      <w:pPr>
        <w:pStyle w:val="Listeavsnitt"/>
        <w:spacing w:after="200" w:line="276" w:lineRule="auto"/>
        <w:rPr>
          <w:sz w:val="22"/>
        </w:rPr>
      </w:pPr>
    </w:p>
    <w:p w:rsidR="00B33BB4" w:rsidRDefault="00B33BB4" w:rsidP="00B33BB4">
      <w:pPr>
        <w:pStyle w:val="Overskrift2"/>
      </w:pPr>
      <w:bookmarkStart w:id="21" w:name="_Toc348436516"/>
      <w:r w:rsidRPr="0081450F">
        <w:lastRenderedPageBreak/>
        <w:t>Vurdering av utredningsbehov</w:t>
      </w:r>
      <w:r>
        <w:t xml:space="preserve"> - konsekvensutredninger</w:t>
      </w:r>
      <w:bookmarkEnd w:id="21"/>
    </w:p>
    <w:p w:rsidR="00B33BB4" w:rsidRPr="00AC1583" w:rsidRDefault="00E97828" w:rsidP="00B33BB4">
      <w:pPr>
        <w:rPr>
          <w:sz w:val="22"/>
        </w:rPr>
      </w:pPr>
      <w:r w:rsidRPr="00AC1583">
        <w:rPr>
          <w:sz w:val="22"/>
        </w:rPr>
        <w:t xml:space="preserve">Bestemmelsene om </w:t>
      </w:r>
      <w:r w:rsidR="00B33BB4" w:rsidRPr="00AC1583">
        <w:rPr>
          <w:sz w:val="22"/>
        </w:rPr>
        <w:t xml:space="preserve">konsekvensutredning </w:t>
      </w:r>
      <w:r w:rsidRPr="00AC1583">
        <w:rPr>
          <w:sz w:val="22"/>
        </w:rPr>
        <w:t>av juni 2009 innebærer at konsekvens</w:t>
      </w:r>
      <w:r w:rsidR="00772828" w:rsidRPr="00AC1583">
        <w:rPr>
          <w:sz w:val="22"/>
        </w:rPr>
        <w:softHyphen/>
      </w:r>
      <w:r w:rsidRPr="00AC1583">
        <w:rPr>
          <w:sz w:val="22"/>
        </w:rPr>
        <w:t>utredningen skal integreres i arealplan</w:t>
      </w:r>
      <w:r w:rsidR="00772828" w:rsidRPr="00AC1583">
        <w:rPr>
          <w:sz w:val="22"/>
        </w:rPr>
        <w:softHyphen/>
      </w:r>
      <w:r w:rsidRPr="00AC1583">
        <w:rPr>
          <w:sz w:val="22"/>
        </w:rPr>
        <w:t>legg</w:t>
      </w:r>
      <w:r w:rsidR="009A47FE" w:rsidRPr="00AC1583">
        <w:rPr>
          <w:sz w:val="22"/>
        </w:rPr>
        <w:softHyphen/>
      </w:r>
      <w:r w:rsidRPr="00AC1583">
        <w:rPr>
          <w:sz w:val="22"/>
        </w:rPr>
        <w:t>ingen for saker som avgjøres gjennom plan. Krav til konse</w:t>
      </w:r>
      <w:r w:rsidR="00DF04E3" w:rsidRPr="00AC1583">
        <w:rPr>
          <w:sz w:val="22"/>
        </w:rPr>
        <w:softHyphen/>
      </w:r>
      <w:r w:rsidRPr="00AC1583">
        <w:rPr>
          <w:sz w:val="22"/>
        </w:rPr>
        <w:t>kvens</w:t>
      </w:r>
      <w:r w:rsidR="00F042AF" w:rsidRPr="00AC1583">
        <w:rPr>
          <w:sz w:val="22"/>
        </w:rPr>
        <w:softHyphen/>
      </w:r>
      <w:r w:rsidR="00DF04E3" w:rsidRPr="00AC1583">
        <w:rPr>
          <w:sz w:val="22"/>
        </w:rPr>
        <w:softHyphen/>
      </w:r>
      <w:r w:rsidRPr="00AC1583">
        <w:rPr>
          <w:sz w:val="22"/>
        </w:rPr>
        <w:t>utredning for areal</w:t>
      </w:r>
      <w:r w:rsidR="009A47FE" w:rsidRPr="00AC1583">
        <w:rPr>
          <w:sz w:val="22"/>
        </w:rPr>
        <w:softHyphen/>
      </w:r>
      <w:r w:rsidRPr="00AC1583">
        <w:rPr>
          <w:sz w:val="22"/>
        </w:rPr>
        <w:t xml:space="preserve">planer skal fastlegges gjennom </w:t>
      </w:r>
      <w:r w:rsidR="00F042AF" w:rsidRPr="00AC1583">
        <w:rPr>
          <w:sz w:val="22"/>
        </w:rPr>
        <w:t>i</w:t>
      </w:r>
      <w:r w:rsidRPr="00AC1583">
        <w:rPr>
          <w:sz w:val="22"/>
        </w:rPr>
        <w:t>nn</w:t>
      </w:r>
      <w:r w:rsidR="00772828" w:rsidRPr="00AC1583">
        <w:rPr>
          <w:sz w:val="22"/>
        </w:rPr>
        <w:softHyphen/>
      </w:r>
      <w:r w:rsidRPr="00AC1583">
        <w:rPr>
          <w:sz w:val="22"/>
        </w:rPr>
        <w:t xml:space="preserve">ledende </w:t>
      </w:r>
      <w:r w:rsidR="00F042AF" w:rsidRPr="00AC1583">
        <w:rPr>
          <w:sz w:val="22"/>
        </w:rPr>
        <w:t>b</w:t>
      </w:r>
      <w:r w:rsidRPr="00AC1583">
        <w:rPr>
          <w:sz w:val="22"/>
        </w:rPr>
        <w:t>ehandling av forslag til plan</w:t>
      </w:r>
      <w:r w:rsidR="00772828" w:rsidRPr="00AC1583">
        <w:rPr>
          <w:sz w:val="22"/>
        </w:rPr>
        <w:softHyphen/>
      </w:r>
      <w:r w:rsidRPr="00AC1583">
        <w:rPr>
          <w:sz w:val="22"/>
        </w:rPr>
        <w:t>program</w:t>
      </w:r>
      <w:r w:rsidR="00B33BB4" w:rsidRPr="00AC1583">
        <w:rPr>
          <w:sz w:val="22"/>
        </w:rPr>
        <w:t>. Forskrift om Konsekvens</w:t>
      </w:r>
      <w:r w:rsidR="00772828" w:rsidRPr="00AC1583">
        <w:rPr>
          <w:sz w:val="22"/>
        </w:rPr>
        <w:softHyphen/>
      </w:r>
      <w:r w:rsidR="00B33BB4" w:rsidRPr="00AC1583">
        <w:rPr>
          <w:sz w:val="22"/>
        </w:rPr>
        <w:t>utredning påleg</w:t>
      </w:r>
      <w:r w:rsidR="00A1292C" w:rsidRPr="00AC1583">
        <w:rPr>
          <w:sz w:val="22"/>
        </w:rPr>
        <w:softHyphen/>
      </w:r>
      <w:r w:rsidR="00B33BB4" w:rsidRPr="00AC1583">
        <w:rPr>
          <w:sz w:val="22"/>
        </w:rPr>
        <w:t>ger kommunene å vurdere konse</w:t>
      </w:r>
      <w:r w:rsidR="00DF04E3" w:rsidRPr="00AC1583">
        <w:rPr>
          <w:sz w:val="22"/>
        </w:rPr>
        <w:softHyphen/>
      </w:r>
      <w:r w:rsidR="00B33BB4" w:rsidRPr="00AC1583">
        <w:rPr>
          <w:sz w:val="22"/>
        </w:rPr>
        <w:t>kvenser for miljø og samfunns</w:t>
      </w:r>
      <w:r w:rsidR="00772828" w:rsidRPr="00AC1583">
        <w:rPr>
          <w:sz w:val="22"/>
        </w:rPr>
        <w:softHyphen/>
      </w:r>
      <w:r w:rsidR="00B33BB4" w:rsidRPr="00AC1583">
        <w:rPr>
          <w:sz w:val="22"/>
        </w:rPr>
        <w:t>interesser.</w:t>
      </w:r>
      <w:r w:rsidR="008551DA" w:rsidRPr="00AC1583">
        <w:rPr>
          <w:sz w:val="22"/>
        </w:rPr>
        <w:t xml:space="preserve"> I henhold til forskrift om konsekvens</w:t>
      </w:r>
      <w:r w:rsidR="009A47FE" w:rsidRPr="00AC1583">
        <w:rPr>
          <w:sz w:val="22"/>
        </w:rPr>
        <w:softHyphen/>
      </w:r>
      <w:r w:rsidR="00772828" w:rsidRPr="00AC1583">
        <w:rPr>
          <w:sz w:val="22"/>
        </w:rPr>
        <w:softHyphen/>
      </w:r>
      <w:r w:rsidR="00F042AF" w:rsidRPr="00AC1583">
        <w:rPr>
          <w:sz w:val="22"/>
        </w:rPr>
        <w:softHyphen/>
      </w:r>
      <w:r w:rsidR="008551DA" w:rsidRPr="00AC1583">
        <w:rPr>
          <w:sz w:val="22"/>
        </w:rPr>
        <w:t>utredning § 2 skal kommune</w:t>
      </w:r>
      <w:r w:rsidR="00772828" w:rsidRPr="00AC1583">
        <w:rPr>
          <w:sz w:val="22"/>
        </w:rPr>
        <w:softHyphen/>
      </w:r>
      <w:r w:rsidR="008551DA" w:rsidRPr="00AC1583">
        <w:rPr>
          <w:sz w:val="22"/>
        </w:rPr>
        <w:t xml:space="preserve">planens arealdel alltid behandles etter </w:t>
      </w:r>
      <w:proofErr w:type="spellStart"/>
      <w:r w:rsidR="008551DA" w:rsidRPr="00AC1583">
        <w:rPr>
          <w:sz w:val="22"/>
        </w:rPr>
        <w:t>forskriften</w:t>
      </w:r>
      <w:proofErr w:type="spellEnd"/>
      <w:r w:rsidR="008551DA" w:rsidRPr="00AC1583">
        <w:rPr>
          <w:sz w:val="22"/>
        </w:rPr>
        <w:t>.</w:t>
      </w:r>
    </w:p>
    <w:p w:rsidR="00B33BB4" w:rsidRPr="00AC1583" w:rsidRDefault="00B33BB4" w:rsidP="00B33BB4">
      <w:pPr>
        <w:rPr>
          <w:sz w:val="22"/>
        </w:rPr>
      </w:pPr>
    </w:p>
    <w:p w:rsidR="00B33BB4" w:rsidRPr="00AC1583" w:rsidRDefault="00B33BB4" w:rsidP="00B33BB4">
      <w:pPr>
        <w:rPr>
          <w:sz w:val="22"/>
        </w:rPr>
      </w:pPr>
      <w:r w:rsidRPr="00AC1583">
        <w:rPr>
          <w:sz w:val="22"/>
        </w:rPr>
        <w:t>Virkninger av endret arealbruk skal ut</w:t>
      </w:r>
      <w:r w:rsidR="009A47FE" w:rsidRPr="00AC1583">
        <w:rPr>
          <w:sz w:val="22"/>
        </w:rPr>
        <w:softHyphen/>
      </w:r>
      <w:r w:rsidRPr="00AC1583">
        <w:rPr>
          <w:sz w:val="22"/>
        </w:rPr>
        <w:t>redes for å gi et godt beslutnings</w:t>
      </w:r>
      <w:r w:rsidR="00772828" w:rsidRPr="00AC1583">
        <w:rPr>
          <w:sz w:val="22"/>
        </w:rPr>
        <w:softHyphen/>
      </w:r>
      <w:r w:rsidRPr="00AC1583">
        <w:rPr>
          <w:sz w:val="22"/>
        </w:rPr>
        <w:t>grunnlag. Krav om konsekvensutredning gjelder for de delene/</w:t>
      </w:r>
      <w:r w:rsidR="00B54780">
        <w:rPr>
          <w:sz w:val="22"/>
        </w:rPr>
        <w:t xml:space="preserve"> </w:t>
      </w:r>
      <w:r w:rsidRPr="00AC1583">
        <w:rPr>
          <w:sz w:val="22"/>
        </w:rPr>
        <w:t>områdene i planen som fast</w:t>
      </w:r>
      <w:r w:rsidR="009A47FE" w:rsidRPr="00AC1583">
        <w:rPr>
          <w:sz w:val="22"/>
        </w:rPr>
        <w:softHyphen/>
      </w:r>
      <w:r w:rsidRPr="00AC1583">
        <w:rPr>
          <w:sz w:val="22"/>
        </w:rPr>
        <w:t>setter rammer for fremtidig utvikling/ut</w:t>
      </w:r>
      <w:r w:rsidR="009A47FE" w:rsidRPr="00AC1583">
        <w:rPr>
          <w:sz w:val="22"/>
        </w:rPr>
        <w:softHyphen/>
      </w:r>
      <w:r w:rsidRPr="00AC1583">
        <w:rPr>
          <w:sz w:val="22"/>
        </w:rPr>
        <w:t>bygging, og som inne</w:t>
      </w:r>
      <w:r w:rsidR="00B54780">
        <w:rPr>
          <w:sz w:val="22"/>
        </w:rPr>
        <w:softHyphen/>
      </w:r>
      <w:r w:rsidRPr="00AC1583">
        <w:rPr>
          <w:sz w:val="22"/>
        </w:rPr>
        <w:t xml:space="preserve">bærer endringer i forhold </w:t>
      </w:r>
      <w:r w:rsidR="009A47FE" w:rsidRPr="00AC1583">
        <w:rPr>
          <w:sz w:val="22"/>
        </w:rPr>
        <w:t xml:space="preserve">til gjeldende plan. </w:t>
      </w:r>
      <w:r w:rsidRPr="00AC1583">
        <w:rPr>
          <w:sz w:val="22"/>
        </w:rPr>
        <w:t>Det kan omfatte nye områder til utbygging eller områder som har en vesentlig endret areal</w:t>
      </w:r>
      <w:r w:rsidRPr="00AC1583">
        <w:rPr>
          <w:sz w:val="22"/>
        </w:rPr>
        <w:softHyphen/>
        <w:t xml:space="preserve">bruk i forhold til eksisterende formål. </w:t>
      </w:r>
      <w:r w:rsidR="008551DA" w:rsidRPr="00AC1583">
        <w:rPr>
          <w:sz w:val="22"/>
        </w:rPr>
        <w:t>Omfang og nivå på utredning av enkelt</w:t>
      </w:r>
      <w:r w:rsidR="00772828" w:rsidRPr="00AC1583">
        <w:rPr>
          <w:sz w:val="22"/>
        </w:rPr>
        <w:softHyphen/>
      </w:r>
      <w:r w:rsidR="008551DA" w:rsidRPr="00AC1583">
        <w:rPr>
          <w:sz w:val="22"/>
        </w:rPr>
        <w:t>områder må tilpasses områdets størrelse, utbyggingens omfang og antatt konflikt</w:t>
      </w:r>
      <w:r w:rsidR="00772828" w:rsidRPr="00AC1583">
        <w:rPr>
          <w:sz w:val="22"/>
        </w:rPr>
        <w:softHyphen/>
      </w:r>
      <w:r w:rsidR="008551DA" w:rsidRPr="00AC1583">
        <w:rPr>
          <w:sz w:val="22"/>
        </w:rPr>
        <w:t>grad.</w:t>
      </w:r>
    </w:p>
    <w:p w:rsidR="00B33BB4" w:rsidRPr="00AC1583" w:rsidRDefault="00B33BB4" w:rsidP="00B33BB4">
      <w:pPr>
        <w:rPr>
          <w:sz w:val="22"/>
        </w:rPr>
      </w:pPr>
    </w:p>
    <w:p w:rsidR="00B33BB4" w:rsidRPr="00AC1583" w:rsidRDefault="00B33BB4" w:rsidP="00B33BB4">
      <w:pPr>
        <w:rPr>
          <w:sz w:val="22"/>
        </w:rPr>
      </w:pPr>
      <w:r w:rsidRPr="00B33BB4">
        <w:rPr>
          <w:rStyle w:val="UndertittelTegn"/>
        </w:rPr>
        <w:t>Temaer som skal vurder</w:t>
      </w:r>
      <w:r>
        <w:rPr>
          <w:rStyle w:val="UndertittelTegn"/>
        </w:rPr>
        <w:t>es</w:t>
      </w:r>
      <w:r w:rsidRPr="00B33BB4">
        <w:rPr>
          <w:rStyle w:val="UndertittelTegn"/>
        </w:rPr>
        <w:br/>
      </w:r>
      <w:r w:rsidR="00F042AF" w:rsidRPr="00AC1583">
        <w:rPr>
          <w:sz w:val="22"/>
        </w:rPr>
        <w:t>Nedenfor er det gitt en oppstilling av hvilke deltema innenfor miljø og samfunn som det er aktuelt å ta med i en konsekvens</w:t>
      </w:r>
      <w:r w:rsidR="00772828" w:rsidRPr="00AC1583">
        <w:rPr>
          <w:sz w:val="22"/>
        </w:rPr>
        <w:softHyphen/>
      </w:r>
      <w:r w:rsidR="00F042AF" w:rsidRPr="00AC1583">
        <w:rPr>
          <w:sz w:val="22"/>
        </w:rPr>
        <w:t>utredning og vurdering av planforslaget.</w:t>
      </w:r>
    </w:p>
    <w:p w:rsidR="00F042AF" w:rsidRPr="00AC1583" w:rsidRDefault="00F042AF" w:rsidP="00B33BB4">
      <w:pPr>
        <w:rPr>
          <w:sz w:val="22"/>
        </w:rPr>
      </w:pPr>
    </w:p>
    <w:p w:rsidR="00F042AF" w:rsidRDefault="00F042AF" w:rsidP="00F042AF">
      <w:pPr>
        <w:pStyle w:val="Undertittel"/>
      </w:pPr>
      <w:r>
        <w:t>Miljøforhold og naturressurser</w:t>
      </w:r>
    </w:p>
    <w:p w:rsidR="00F042AF" w:rsidRPr="00AC1583" w:rsidRDefault="00F042AF" w:rsidP="00F042AF">
      <w:pPr>
        <w:pStyle w:val="Listeavsnitt"/>
        <w:numPr>
          <w:ilvl w:val="0"/>
          <w:numId w:val="40"/>
        </w:numPr>
        <w:rPr>
          <w:sz w:val="22"/>
        </w:rPr>
      </w:pPr>
      <w:r w:rsidRPr="00AC1583">
        <w:rPr>
          <w:sz w:val="22"/>
        </w:rPr>
        <w:t>Energi – miljø</w:t>
      </w:r>
    </w:p>
    <w:p w:rsidR="00F042AF" w:rsidRPr="00AC1583" w:rsidRDefault="00F042AF" w:rsidP="00F042AF">
      <w:pPr>
        <w:pStyle w:val="Listeavsnitt"/>
        <w:numPr>
          <w:ilvl w:val="0"/>
          <w:numId w:val="40"/>
        </w:numPr>
        <w:rPr>
          <w:sz w:val="22"/>
        </w:rPr>
      </w:pPr>
      <w:r w:rsidRPr="00AC1583">
        <w:rPr>
          <w:sz w:val="22"/>
        </w:rPr>
        <w:t>Kulturminner og kulturmiljø</w:t>
      </w:r>
    </w:p>
    <w:p w:rsidR="00F042AF" w:rsidRPr="00AC1583" w:rsidRDefault="00F042AF" w:rsidP="00F042AF">
      <w:pPr>
        <w:pStyle w:val="Listeavsnitt"/>
        <w:numPr>
          <w:ilvl w:val="0"/>
          <w:numId w:val="40"/>
        </w:numPr>
        <w:rPr>
          <w:sz w:val="22"/>
        </w:rPr>
      </w:pPr>
      <w:r w:rsidRPr="00AC1583">
        <w:rPr>
          <w:sz w:val="22"/>
        </w:rPr>
        <w:t xml:space="preserve">Naturmangfold, naturverdier og biologisk mangfold, </w:t>
      </w:r>
    </w:p>
    <w:p w:rsidR="00F042AF" w:rsidRPr="00AC1583" w:rsidRDefault="00F042AF" w:rsidP="00F042AF">
      <w:pPr>
        <w:pStyle w:val="Listeavsnitt"/>
        <w:numPr>
          <w:ilvl w:val="0"/>
          <w:numId w:val="40"/>
        </w:numPr>
        <w:rPr>
          <w:sz w:val="22"/>
        </w:rPr>
      </w:pPr>
      <w:r w:rsidRPr="00AC1583">
        <w:rPr>
          <w:sz w:val="22"/>
        </w:rPr>
        <w:t>Landbruksressurser – Jordvern</w:t>
      </w:r>
    </w:p>
    <w:p w:rsidR="00F042AF" w:rsidRDefault="00F042AF" w:rsidP="00F042AF"/>
    <w:p w:rsidR="00F042AF" w:rsidRDefault="00F042AF" w:rsidP="00F042AF">
      <w:pPr>
        <w:pStyle w:val="Undertittel"/>
      </w:pPr>
      <w:r>
        <w:t>Samfunnsforhold</w:t>
      </w:r>
    </w:p>
    <w:p w:rsidR="00F042AF" w:rsidRPr="00AC1583" w:rsidRDefault="00F042AF" w:rsidP="00F042AF">
      <w:pPr>
        <w:pStyle w:val="Listeavsnitt"/>
        <w:numPr>
          <w:ilvl w:val="0"/>
          <w:numId w:val="41"/>
        </w:numPr>
        <w:rPr>
          <w:sz w:val="22"/>
        </w:rPr>
      </w:pPr>
      <w:r w:rsidRPr="00AC1583">
        <w:rPr>
          <w:sz w:val="22"/>
        </w:rPr>
        <w:t>Barn og unge</w:t>
      </w:r>
    </w:p>
    <w:p w:rsidR="00F042AF" w:rsidRPr="00AC1583" w:rsidRDefault="00F042AF" w:rsidP="00F042AF">
      <w:pPr>
        <w:pStyle w:val="Listeavsnitt"/>
        <w:numPr>
          <w:ilvl w:val="0"/>
          <w:numId w:val="41"/>
        </w:numPr>
        <w:rPr>
          <w:sz w:val="22"/>
        </w:rPr>
      </w:pPr>
      <w:r w:rsidRPr="00AC1583">
        <w:rPr>
          <w:sz w:val="22"/>
        </w:rPr>
        <w:t>Arealbruk/ transportsystemer</w:t>
      </w:r>
    </w:p>
    <w:p w:rsidR="00F042AF" w:rsidRPr="00AC1583" w:rsidRDefault="00F042AF" w:rsidP="00F042AF">
      <w:pPr>
        <w:pStyle w:val="Listeavsnitt"/>
        <w:numPr>
          <w:ilvl w:val="0"/>
          <w:numId w:val="41"/>
        </w:numPr>
        <w:rPr>
          <w:sz w:val="22"/>
        </w:rPr>
      </w:pPr>
      <w:r w:rsidRPr="00AC1583">
        <w:rPr>
          <w:sz w:val="22"/>
        </w:rPr>
        <w:t>Utbyggingsmønster</w:t>
      </w:r>
    </w:p>
    <w:p w:rsidR="00F042AF" w:rsidRPr="00AC1583" w:rsidRDefault="00F042AF" w:rsidP="00F042AF">
      <w:pPr>
        <w:pStyle w:val="Listeavsnitt"/>
        <w:numPr>
          <w:ilvl w:val="0"/>
          <w:numId w:val="41"/>
        </w:numPr>
        <w:rPr>
          <w:sz w:val="22"/>
        </w:rPr>
      </w:pPr>
      <w:r w:rsidRPr="00AC1583">
        <w:rPr>
          <w:sz w:val="22"/>
        </w:rPr>
        <w:t>Næringsliv og sysselsetting</w:t>
      </w:r>
    </w:p>
    <w:p w:rsidR="00F042AF" w:rsidRPr="00AC1583" w:rsidRDefault="00F042AF" w:rsidP="00F042AF">
      <w:pPr>
        <w:pStyle w:val="Listeavsnitt"/>
        <w:numPr>
          <w:ilvl w:val="0"/>
          <w:numId w:val="41"/>
        </w:numPr>
        <w:rPr>
          <w:sz w:val="22"/>
        </w:rPr>
      </w:pPr>
      <w:r w:rsidRPr="00AC1583">
        <w:rPr>
          <w:sz w:val="22"/>
        </w:rPr>
        <w:t>Forurensning</w:t>
      </w:r>
    </w:p>
    <w:p w:rsidR="00F042AF" w:rsidRPr="00AC1583" w:rsidRDefault="00F042AF" w:rsidP="00F042AF">
      <w:pPr>
        <w:pStyle w:val="Listeavsnitt"/>
        <w:numPr>
          <w:ilvl w:val="0"/>
          <w:numId w:val="41"/>
        </w:numPr>
        <w:rPr>
          <w:sz w:val="22"/>
        </w:rPr>
      </w:pPr>
      <w:r w:rsidRPr="00AC1583">
        <w:rPr>
          <w:sz w:val="22"/>
        </w:rPr>
        <w:t>Friluftsliv og rekreasjon</w:t>
      </w:r>
    </w:p>
    <w:p w:rsidR="00F042AF" w:rsidRPr="00AC1583" w:rsidRDefault="00F042AF" w:rsidP="00F042AF">
      <w:pPr>
        <w:pStyle w:val="Listeavsnitt"/>
        <w:numPr>
          <w:ilvl w:val="0"/>
          <w:numId w:val="41"/>
        </w:numPr>
        <w:rPr>
          <w:sz w:val="22"/>
        </w:rPr>
      </w:pPr>
      <w:r w:rsidRPr="00AC1583">
        <w:rPr>
          <w:sz w:val="22"/>
        </w:rPr>
        <w:t>Beredskap, ROS – Risiko- og sårbarhetsanalyse</w:t>
      </w:r>
    </w:p>
    <w:p w:rsidR="00F042AF" w:rsidRPr="00AC1583" w:rsidRDefault="00F042AF" w:rsidP="00F042AF">
      <w:pPr>
        <w:pStyle w:val="Listeavsnitt"/>
        <w:numPr>
          <w:ilvl w:val="0"/>
          <w:numId w:val="41"/>
        </w:numPr>
        <w:rPr>
          <w:sz w:val="22"/>
        </w:rPr>
      </w:pPr>
      <w:r w:rsidRPr="00AC1583">
        <w:rPr>
          <w:sz w:val="22"/>
        </w:rPr>
        <w:lastRenderedPageBreak/>
        <w:t>Universell utforming</w:t>
      </w:r>
    </w:p>
    <w:p w:rsidR="00F042AF" w:rsidRPr="00AC1583" w:rsidRDefault="00F042AF" w:rsidP="00B33BB4">
      <w:pPr>
        <w:rPr>
          <w:sz w:val="22"/>
        </w:rPr>
      </w:pPr>
    </w:p>
    <w:p w:rsidR="00B33BB4" w:rsidRDefault="00B33BB4" w:rsidP="002C0745"/>
    <w:p w:rsidR="002C0745" w:rsidRDefault="002C0745">
      <w:r>
        <w:br w:type="page"/>
      </w:r>
    </w:p>
    <w:p w:rsidR="002C0745" w:rsidRDefault="002C0745" w:rsidP="002C0745">
      <w:pPr>
        <w:pStyle w:val="Overskrift1"/>
      </w:pPr>
      <w:bookmarkStart w:id="22" w:name="_Toc348436517"/>
      <w:r>
        <w:lastRenderedPageBreak/>
        <w:t>Planprosess og opplegg for medvirkning</w:t>
      </w:r>
      <w:bookmarkEnd w:id="22"/>
    </w:p>
    <w:p w:rsidR="002C0745" w:rsidRDefault="002C0745" w:rsidP="002C0745"/>
    <w:p w:rsidR="00860E49" w:rsidRPr="00AC1583" w:rsidRDefault="00860E49" w:rsidP="002C0745">
      <w:pPr>
        <w:rPr>
          <w:sz w:val="22"/>
        </w:rPr>
      </w:pPr>
      <w:r w:rsidRPr="00AC1583">
        <w:rPr>
          <w:sz w:val="22"/>
        </w:rPr>
        <w:t>Kommuneplanen er i stor grad et politisk dokument, derfor er det avgjørende at det politiske nivået deltar aktivt i prosessen, særlig gjennom kommuneplanutvalget som er oppnevnt. For å skape en best mulig plan</w:t>
      </w:r>
      <w:r w:rsidR="00B54780">
        <w:rPr>
          <w:sz w:val="22"/>
        </w:rPr>
        <w:softHyphen/>
      </w:r>
      <w:r w:rsidRPr="00AC1583">
        <w:rPr>
          <w:sz w:val="22"/>
        </w:rPr>
        <w:t>prosess, og grunnlag for mål</w:t>
      </w:r>
      <w:r w:rsidR="00772828" w:rsidRPr="00AC1583">
        <w:rPr>
          <w:sz w:val="22"/>
        </w:rPr>
        <w:softHyphen/>
      </w:r>
      <w:r w:rsidRPr="00AC1583">
        <w:rPr>
          <w:sz w:val="22"/>
        </w:rPr>
        <w:t>opp</w:t>
      </w:r>
      <w:r w:rsidR="00772828" w:rsidRPr="00AC1583">
        <w:rPr>
          <w:sz w:val="22"/>
        </w:rPr>
        <w:softHyphen/>
      </w:r>
      <w:r w:rsidRPr="00AC1583">
        <w:rPr>
          <w:sz w:val="22"/>
        </w:rPr>
        <w:t>nåelse i ettertid, er forankring og eier</w:t>
      </w:r>
      <w:r w:rsidR="00A90897" w:rsidRPr="00AC1583">
        <w:rPr>
          <w:sz w:val="22"/>
        </w:rPr>
        <w:softHyphen/>
      </w:r>
      <w:r w:rsidRPr="00AC1583">
        <w:rPr>
          <w:sz w:val="22"/>
        </w:rPr>
        <w:t>skap bredt i administrasjonen og Øyer</w:t>
      </w:r>
      <w:r w:rsidR="00A90897" w:rsidRPr="00AC1583">
        <w:rPr>
          <w:sz w:val="22"/>
        </w:rPr>
        <w:softHyphen/>
      </w:r>
      <w:r w:rsidRPr="00AC1583">
        <w:rPr>
          <w:sz w:val="22"/>
        </w:rPr>
        <w:t>samfunnet for øvrig viktig. Det vil derfor stå sentralt i plan</w:t>
      </w:r>
      <w:r w:rsidR="00B54780">
        <w:rPr>
          <w:sz w:val="22"/>
        </w:rPr>
        <w:softHyphen/>
      </w:r>
      <w:r w:rsidRPr="00AC1583">
        <w:rPr>
          <w:sz w:val="22"/>
        </w:rPr>
        <w:t>prosessen å involvere administrasjonen, samt å finne arenaer i Øyersamfunnet hvor befolkning og interes</w:t>
      </w:r>
      <w:r w:rsidR="00A90897" w:rsidRPr="00AC1583">
        <w:rPr>
          <w:sz w:val="22"/>
        </w:rPr>
        <w:softHyphen/>
      </w:r>
      <w:r w:rsidRPr="00AC1583">
        <w:rPr>
          <w:sz w:val="22"/>
        </w:rPr>
        <w:t>senter kan spørres til råds og bidra.</w:t>
      </w:r>
    </w:p>
    <w:p w:rsidR="002C0745" w:rsidRDefault="002C0745" w:rsidP="002C0745">
      <w:pPr>
        <w:pStyle w:val="Overskrift2"/>
      </w:pPr>
      <w:bookmarkStart w:id="23" w:name="_Toc348436518"/>
      <w:r>
        <w:t>Organisering</w:t>
      </w:r>
      <w:bookmarkEnd w:id="23"/>
    </w:p>
    <w:p w:rsidR="00DF04E3" w:rsidRDefault="002C0745" w:rsidP="00A90897">
      <w:r w:rsidRPr="00AC1583">
        <w:rPr>
          <w:sz w:val="22"/>
        </w:rPr>
        <w:t xml:space="preserve">Rammer for organisering ble vedtatt av kommunestyret i sak 105/12. Planarbeidet </w:t>
      </w:r>
      <w:proofErr w:type="spellStart"/>
      <w:r w:rsidRPr="00AC1583">
        <w:rPr>
          <w:sz w:val="22"/>
        </w:rPr>
        <w:t>prosjekt</w:t>
      </w:r>
      <w:r w:rsidRPr="00AC1583">
        <w:rPr>
          <w:sz w:val="22"/>
        </w:rPr>
        <w:softHyphen/>
        <w:t>organiseres</w:t>
      </w:r>
      <w:proofErr w:type="spellEnd"/>
      <w:r w:rsidRPr="00AC1583">
        <w:rPr>
          <w:sz w:val="22"/>
        </w:rPr>
        <w:t>, med kommunestyret som prosjekteier, kommuneplanutvalg som styrings</w:t>
      </w:r>
      <w:r w:rsidRPr="00AC1583">
        <w:rPr>
          <w:sz w:val="22"/>
        </w:rPr>
        <w:softHyphen/>
        <w:t xml:space="preserve">gruppe, og to arbeidsgrupper for henholdsvis samfunnsdelen </w:t>
      </w:r>
      <w:r w:rsidRPr="00AC1583">
        <w:rPr>
          <w:sz w:val="22"/>
          <w:szCs w:val="22"/>
        </w:rPr>
        <w:t>og arealdelen.</w:t>
      </w:r>
    </w:p>
    <w:p w:rsidR="00D94831" w:rsidRDefault="00D94831" w:rsidP="00D94831">
      <w:pPr>
        <w:keepNext/>
        <w:jc w:val="center"/>
      </w:pPr>
    </w:p>
    <w:p w:rsidR="00AC1583" w:rsidRDefault="00AC1583" w:rsidP="002C0745">
      <w:pPr>
        <w:pStyle w:val="Undertittel"/>
      </w:pPr>
      <w:bookmarkStart w:id="24" w:name="_Toc345575418"/>
      <w:r>
        <w:rPr>
          <w:noProof/>
        </w:rPr>
        <w:drawing>
          <wp:anchor distT="0" distB="0" distL="114300" distR="114300" simplePos="0" relativeHeight="251659264" behindDoc="1" locked="0" layoutInCell="1" allowOverlap="1" wp14:anchorId="352F2D89" wp14:editId="6DF2B702">
            <wp:simplePos x="0" y="0"/>
            <wp:positionH relativeFrom="column">
              <wp:posOffset>311150</wp:posOffset>
            </wp:positionH>
            <wp:positionV relativeFrom="paragraph">
              <wp:posOffset>182245</wp:posOffset>
            </wp:positionV>
            <wp:extent cx="5018405" cy="4110990"/>
            <wp:effectExtent l="0" t="0" r="0" b="3810"/>
            <wp:wrapSquare wrapText="bothSides"/>
            <wp:docPr id="7" name="Bilde 7" descr="H:\Kommuneplanens samfunnsdel\Figurer og modeller\Felles organis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Kommuneplanens samfunnsdel\Figurer og modeller\Felles organisering.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9096" t="9015" r="14333" b="17362"/>
                    <a:stretch/>
                  </pic:blipFill>
                  <pic:spPr bwMode="auto">
                    <a:xfrm>
                      <a:off x="0" y="0"/>
                      <a:ext cx="5018405" cy="4110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1583" w:rsidRDefault="00AC1583" w:rsidP="002C0745">
      <w:pPr>
        <w:pStyle w:val="Undertittel"/>
      </w:pPr>
    </w:p>
    <w:p w:rsidR="002C0745" w:rsidRDefault="002C0745" w:rsidP="002C0745">
      <w:pPr>
        <w:pStyle w:val="Undertittel"/>
      </w:pPr>
      <w:r>
        <w:lastRenderedPageBreak/>
        <w:t>Samfunnet</w:t>
      </w:r>
      <w:bookmarkEnd w:id="24"/>
    </w:p>
    <w:p w:rsidR="002C0745" w:rsidRPr="00AC1583" w:rsidRDefault="002C0745" w:rsidP="002C0745">
      <w:pPr>
        <w:rPr>
          <w:sz w:val="22"/>
        </w:rPr>
      </w:pPr>
      <w:r w:rsidRPr="00AC1583">
        <w:rPr>
          <w:sz w:val="22"/>
        </w:rPr>
        <w:t>Et viktig formål med ny kommuneplan er at den skal være et fundament for sam</w:t>
      </w:r>
      <w:r w:rsidR="00A90897" w:rsidRPr="00AC1583">
        <w:rPr>
          <w:sz w:val="22"/>
        </w:rPr>
        <w:softHyphen/>
      </w:r>
      <w:r w:rsidRPr="00AC1583">
        <w:rPr>
          <w:sz w:val="22"/>
        </w:rPr>
        <w:t>arbeid med andre samfunnsaktører om samfunns</w:t>
      </w:r>
      <w:r w:rsidR="00B54780">
        <w:rPr>
          <w:sz w:val="22"/>
        </w:rPr>
        <w:softHyphen/>
      </w:r>
      <w:r w:rsidRPr="00AC1583">
        <w:rPr>
          <w:sz w:val="22"/>
        </w:rPr>
        <w:t>utviklingen. Det vil legge føringer for prosessen fram mot en ny plan. Prosessen skal være åpen for alle som ønsker å bidra aktivt. Arbeidet med ulike tema må legges opp på en slik måte at ulike aktører gis reell mulighet for med</w:t>
      </w:r>
      <w:r w:rsidR="00A90897" w:rsidRPr="00AC1583">
        <w:rPr>
          <w:sz w:val="22"/>
        </w:rPr>
        <w:softHyphen/>
      </w:r>
      <w:r w:rsidRPr="00AC1583">
        <w:rPr>
          <w:sz w:val="22"/>
        </w:rPr>
        <w:t>virkning, og opplever at deres bidrag er ønsket.</w:t>
      </w:r>
    </w:p>
    <w:p w:rsidR="002C0745" w:rsidRPr="00AC1583" w:rsidRDefault="002C0745" w:rsidP="002C0745">
      <w:pPr>
        <w:rPr>
          <w:sz w:val="22"/>
        </w:rPr>
      </w:pPr>
    </w:p>
    <w:p w:rsidR="002C0745" w:rsidRDefault="002C0745" w:rsidP="002C0745">
      <w:pPr>
        <w:pStyle w:val="Undertittel"/>
      </w:pPr>
      <w:bookmarkStart w:id="25" w:name="_Toc345575419"/>
      <w:r>
        <w:t>Politisk</w:t>
      </w:r>
      <w:bookmarkEnd w:id="25"/>
      <w:r>
        <w:t xml:space="preserve"> </w:t>
      </w:r>
    </w:p>
    <w:p w:rsidR="00A90897" w:rsidRPr="00AC1583" w:rsidRDefault="002C0745" w:rsidP="002C0745">
      <w:pPr>
        <w:rPr>
          <w:sz w:val="22"/>
        </w:rPr>
      </w:pPr>
      <w:r w:rsidRPr="00AC1583">
        <w:rPr>
          <w:sz w:val="22"/>
        </w:rPr>
        <w:t xml:space="preserve">Kommunestyret er eiere av planen, og skal forestå den formelle behandlingen av </w:t>
      </w:r>
      <w:r w:rsidR="00860E49" w:rsidRPr="00AC1583">
        <w:rPr>
          <w:sz w:val="22"/>
        </w:rPr>
        <w:t>kommune</w:t>
      </w:r>
      <w:r w:rsidR="00BC67CE" w:rsidRPr="00AC1583">
        <w:rPr>
          <w:sz w:val="22"/>
        </w:rPr>
        <w:softHyphen/>
      </w:r>
      <w:r w:rsidR="00A90897" w:rsidRPr="00AC1583">
        <w:rPr>
          <w:sz w:val="22"/>
        </w:rPr>
        <w:softHyphen/>
      </w:r>
      <w:r w:rsidRPr="00AC1583">
        <w:rPr>
          <w:sz w:val="22"/>
        </w:rPr>
        <w:t>planen. I tillegg vil represen</w:t>
      </w:r>
      <w:r w:rsidR="00A90897" w:rsidRPr="00AC1583">
        <w:rPr>
          <w:sz w:val="22"/>
        </w:rPr>
        <w:softHyphen/>
      </w:r>
      <w:r w:rsidRPr="00AC1583">
        <w:rPr>
          <w:sz w:val="22"/>
        </w:rPr>
        <w:t xml:space="preserve">tantene ha en aktiv rolle i prosessen. Dette vil skje både gjennom arbeidsmøter i kommunestyret og representantenes deltakelse i utvalg og møter eksternt og internt. </w:t>
      </w:r>
    </w:p>
    <w:p w:rsidR="00A90897" w:rsidRPr="00AC1583" w:rsidRDefault="00A90897" w:rsidP="002C0745">
      <w:pPr>
        <w:rPr>
          <w:sz w:val="22"/>
        </w:rPr>
      </w:pPr>
    </w:p>
    <w:p w:rsidR="002C0745" w:rsidRPr="00AC1583" w:rsidRDefault="002C0745" w:rsidP="002C0745">
      <w:pPr>
        <w:rPr>
          <w:sz w:val="22"/>
        </w:rPr>
      </w:pPr>
      <w:r w:rsidRPr="00AC1583">
        <w:rPr>
          <w:sz w:val="22"/>
        </w:rPr>
        <w:t xml:space="preserve">Kommuneplanutvalget vil i tillegg til formell behandling være et viktig forum for politiske drøftinger og avklaringer undervegs. </w:t>
      </w:r>
    </w:p>
    <w:p w:rsidR="002C0745" w:rsidRDefault="002C0745" w:rsidP="002C0745"/>
    <w:p w:rsidR="00AC1583" w:rsidRDefault="00AC1583" w:rsidP="002C0745">
      <w:pPr>
        <w:pStyle w:val="Undertittel"/>
      </w:pPr>
      <w:bookmarkStart w:id="26" w:name="_Toc345575420"/>
    </w:p>
    <w:p w:rsidR="00AC1583" w:rsidRDefault="00AC1583" w:rsidP="002C0745">
      <w:pPr>
        <w:pStyle w:val="Undertittel"/>
      </w:pPr>
    </w:p>
    <w:p w:rsidR="00AC1583" w:rsidRDefault="00AC1583" w:rsidP="002C0745">
      <w:pPr>
        <w:pStyle w:val="Undertittel"/>
      </w:pPr>
    </w:p>
    <w:p w:rsidR="00AC1583" w:rsidRDefault="00AC1583" w:rsidP="002C0745">
      <w:pPr>
        <w:pStyle w:val="Undertittel"/>
      </w:pPr>
    </w:p>
    <w:p w:rsidR="00AC1583" w:rsidRDefault="00AC1583" w:rsidP="002C0745">
      <w:pPr>
        <w:pStyle w:val="Undertittel"/>
      </w:pPr>
    </w:p>
    <w:p w:rsidR="00AC1583" w:rsidRDefault="00AC1583" w:rsidP="002C0745">
      <w:pPr>
        <w:pStyle w:val="Undertittel"/>
      </w:pPr>
    </w:p>
    <w:p w:rsidR="00AC1583" w:rsidRDefault="00AC1583" w:rsidP="002C0745">
      <w:pPr>
        <w:pStyle w:val="Undertittel"/>
      </w:pPr>
    </w:p>
    <w:p w:rsidR="00AC1583" w:rsidRDefault="00AC1583" w:rsidP="002C0745">
      <w:pPr>
        <w:pStyle w:val="Undertittel"/>
      </w:pPr>
    </w:p>
    <w:p w:rsidR="00AC1583" w:rsidRDefault="00AC1583" w:rsidP="002C0745">
      <w:pPr>
        <w:pStyle w:val="Undertittel"/>
      </w:pPr>
    </w:p>
    <w:p w:rsidR="00AC1583" w:rsidRDefault="00AC1583" w:rsidP="002C0745">
      <w:pPr>
        <w:pStyle w:val="Undertittel"/>
      </w:pPr>
    </w:p>
    <w:p w:rsidR="00AC1583" w:rsidRDefault="00AC1583" w:rsidP="002C0745">
      <w:pPr>
        <w:pStyle w:val="Undertittel"/>
      </w:pPr>
    </w:p>
    <w:p w:rsidR="00AC1583" w:rsidRDefault="00AC1583" w:rsidP="002C0745">
      <w:pPr>
        <w:pStyle w:val="Undertittel"/>
      </w:pPr>
    </w:p>
    <w:p w:rsidR="00AC1583" w:rsidRDefault="00AC1583" w:rsidP="002C0745">
      <w:pPr>
        <w:pStyle w:val="Undertittel"/>
      </w:pPr>
    </w:p>
    <w:p w:rsidR="00AC1583" w:rsidRDefault="00AC1583" w:rsidP="002C0745">
      <w:pPr>
        <w:pStyle w:val="Undertittel"/>
      </w:pPr>
    </w:p>
    <w:p w:rsidR="00AC1583" w:rsidRDefault="00AC1583" w:rsidP="002C0745">
      <w:pPr>
        <w:pStyle w:val="Undertittel"/>
      </w:pPr>
    </w:p>
    <w:p w:rsidR="00AC1583" w:rsidRDefault="00AC1583" w:rsidP="002C0745">
      <w:pPr>
        <w:pStyle w:val="Undertittel"/>
      </w:pPr>
    </w:p>
    <w:p w:rsidR="00AC1583" w:rsidRDefault="00AC1583" w:rsidP="002C0745">
      <w:pPr>
        <w:pStyle w:val="Undertittel"/>
      </w:pPr>
    </w:p>
    <w:p w:rsidR="00AC1583" w:rsidRDefault="00AC1583" w:rsidP="002C0745">
      <w:pPr>
        <w:pStyle w:val="Undertittel"/>
      </w:pPr>
    </w:p>
    <w:p w:rsidR="00AC1583" w:rsidRDefault="00AC1583" w:rsidP="002C0745">
      <w:pPr>
        <w:pStyle w:val="Undertittel"/>
      </w:pPr>
    </w:p>
    <w:p w:rsidR="00AC1583" w:rsidRDefault="00AC1583" w:rsidP="002C0745">
      <w:pPr>
        <w:pStyle w:val="Undertittel"/>
      </w:pPr>
    </w:p>
    <w:p w:rsidR="00AC1583" w:rsidRDefault="00AC1583" w:rsidP="002C0745">
      <w:pPr>
        <w:pStyle w:val="Undertittel"/>
      </w:pPr>
    </w:p>
    <w:p w:rsidR="00AC1583" w:rsidRDefault="00AC1583" w:rsidP="002C0745">
      <w:pPr>
        <w:pStyle w:val="Undertittel"/>
      </w:pPr>
    </w:p>
    <w:p w:rsidR="00AC1583" w:rsidRDefault="00AC1583" w:rsidP="002C0745">
      <w:pPr>
        <w:pStyle w:val="Undertittel"/>
      </w:pPr>
    </w:p>
    <w:p w:rsidR="00AC1583" w:rsidRDefault="00AC1583" w:rsidP="002C0745">
      <w:pPr>
        <w:pStyle w:val="Undertittel"/>
      </w:pPr>
    </w:p>
    <w:p w:rsidR="00AC1583" w:rsidRDefault="00AC1583" w:rsidP="002C0745">
      <w:pPr>
        <w:pStyle w:val="Undertittel"/>
      </w:pPr>
    </w:p>
    <w:p w:rsidR="002C0745" w:rsidRDefault="002C0745" w:rsidP="002C0745">
      <w:pPr>
        <w:pStyle w:val="Undertittel"/>
      </w:pPr>
      <w:r>
        <w:lastRenderedPageBreak/>
        <w:t>Administrativt</w:t>
      </w:r>
      <w:bookmarkEnd w:id="26"/>
      <w:r>
        <w:t xml:space="preserve"> </w:t>
      </w:r>
    </w:p>
    <w:p w:rsidR="002C0745" w:rsidRPr="00AC1583" w:rsidRDefault="00860E49" w:rsidP="002C0745">
      <w:pPr>
        <w:rPr>
          <w:sz w:val="22"/>
        </w:rPr>
      </w:pPr>
      <w:r w:rsidRPr="00AC1583">
        <w:rPr>
          <w:sz w:val="22"/>
        </w:rPr>
        <w:t>Kommuneplanen</w:t>
      </w:r>
      <w:r w:rsidR="002C0745" w:rsidRPr="00AC1583">
        <w:rPr>
          <w:sz w:val="22"/>
        </w:rPr>
        <w:t xml:space="preserve"> skal være grunnlag for </w:t>
      </w:r>
      <w:r w:rsidRPr="00AC1583">
        <w:rPr>
          <w:sz w:val="22"/>
        </w:rPr>
        <w:t xml:space="preserve">virksomhetenes </w:t>
      </w:r>
      <w:r w:rsidR="002C0745" w:rsidRPr="00AC1583">
        <w:rPr>
          <w:sz w:val="22"/>
        </w:rPr>
        <w:t xml:space="preserve">planer og </w:t>
      </w:r>
      <w:r w:rsidRPr="00AC1583">
        <w:rPr>
          <w:sz w:val="22"/>
        </w:rPr>
        <w:t>aktivitet</w:t>
      </w:r>
      <w:r w:rsidR="002C0745" w:rsidRPr="00AC1583">
        <w:rPr>
          <w:sz w:val="22"/>
        </w:rPr>
        <w:t>. Den skal gi retningslinjer for hvordan kommunens egne mål og strategier skal gjennomføres. Kommune</w:t>
      </w:r>
      <w:r w:rsidRPr="00AC1583">
        <w:rPr>
          <w:sz w:val="22"/>
        </w:rPr>
        <w:softHyphen/>
      </w:r>
      <w:r w:rsidR="002C0745" w:rsidRPr="00AC1583">
        <w:rPr>
          <w:sz w:val="22"/>
        </w:rPr>
        <w:t>planens vil dermed være en viktig arena for sam</w:t>
      </w:r>
      <w:r w:rsidR="00A90897" w:rsidRPr="00AC1583">
        <w:rPr>
          <w:sz w:val="22"/>
        </w:rPr>
        <w:softHyphen/>
      </w:r>
      <w:r w:rsidR="002C0745" w:rsidRPr="00AC1583">
        <w:rPr>
          <w:sz w:val="22"/>
        </w:rPr>
        <w:t xml:space="preserve">ordning av den enkelte </w:t>
      </w:r>
      <w:r w:rsidRPr="00AC1583">
        <w:rPr>
          <w:sz w:val="22"/>
        </w:rPr>
        <w:t xml:space="preserve">virksomhets </w:t>
      </w:r>
      <w:r w:rsidR="002C0745" w:rsidRPr="00AC1583">
        <w:rPr>
          <w:sz w:val="22"/>
        </w:rPr>
        <w:t xml:space="preserve">utfordringer og prioriteringer. </w:t>
      </w:r>
    </w:p>
    <w:p w:rsidR="002C0745" w:rsidRPr="00AC1583" w:rsidRDefault="002C0745" w:rsidP="002C0745">
      <w:pPr>
        <w:rPr>
          <w:sz w:val="22"/>
        </w:rPr>
      </w:pPr>
    </w:p>
    <w:p w:rsidR="002C0745" w:rsidRDefault="002C0745" w:rsidP="002C0745">
      <w:pPr>
        <w:pStyle w:val="Overskrift2"/>
      </w:pPr>
      <w:bookmarkStart w:id="27" w:name="_Toc345575422"/>
      <w:bookmarkStart w:id="28" w:name="_Toc348436519"/>
      <w:r>
        <w:t>Medvirkning</w:t>
      </w:r>
      <w:bookmarkEnd w:id="27"/>
      <w:bookmarkEnd w:id="28"/>
    </w:p>
    <w:p w:rsidR="00B33BB4" w:rsidRPr="00AC1583" w:rsidRDefault="00A66C4D" w:rsidP="002C0745">
      <w:pPr>
        <w:rPr>
          <w:sz w:val="22"/>
        </w:rPr>
      </w:pPr>
      <w:r w:rsidRPr="00AC1583">
        <w:rPr>
          <w:sz w:val="22"/>
        </w:rPr>
        <w:t xml:space="preserve">Medvirkning i denne planprosessen vil løses på flere plan: </w:t>
      </w:r>
    </w:p>
    <w:p w:rsidR="00B33BB4" w:rsidRPr="00AC1583" w:rsidRDefault="00B33BB4" w:rsidP="00B33BB4">
      <w:pPr>
        <w:pStyle w:val="Undertittel"/>
        <w:rPr>
          <w:sz w:val="22"/>
        </w:rPr>
      </w:pPr>
    </w:p>
    <w:p w:rsidR="00B33BB4" w:rsidRDefault="00B33BB4" w:rsidP="00B33BB4">
      <w:pPr>
        <w:pStyle w:val="Undertittel"/>
      </w:pPr>
      <w:r w:rsidRPr="00C9621D">
        <w:t>Kunngjøring</w:t>
      </w:r>
      <w:r>
        <w:t xml:space="preserve"> av oppstart, høring av planprogram - innspill</w:t>
      </w:r>
    </w:p>
    <w:p w:rsidR="00B33BB4" w:rsidRPr="00AC1583" w:rsidRDefault="00B33BB4" w:rsidP="00B33BB4">
      <w:pPr>
        <w:rPr>
          <w:sz w:val="22"/>
        </w:rPr>
      </w:pPr>
      <w:r w:rsidRPr="00AC1583">
        <w:rPr>
          <w:sz w:val="22"/>
        </w:rPr>
        <w:t>Innspill til Kommuneplanen, samfunnsdel og arealinnspill kan sendes inn ved varsling av opp</w:t>
      </w:r>
      <w:r w:rsidRPr="00AC1583">
        <w:rPr>
          <w:sz w:val="22"/>
        </w:rPr>
        <w:softHyphen/>
        <w:t>start og høring av plan</w:t>
      </w:r>
      <w:r w:rsidR="00A90897" w:rsidRPr="00AC1583">
        <w:rPr>
          <w:sz w:val="22"/>
        </w:rPr>
        <w:softHyphen/>
      </w:r>
      <w:r w:rsidRPr="00AC1583">
        <w:rPr>
          <w:sz w:val="22"/>
        </w:rPr>
        <w:t>program. Det vil også være mulighet ved offentlig ettersyn/ høring av kommune</w:t>
      </w:r>
      <w:r w:rsidR="00A90897" w:rsidRPr="00AC1583">
        <w:rPr>
          <w:sz w:val="22"/>
        </w:rPr>
        <w:softHyphen/>
      </w:r>
      <w:r w:rsidRPr="00AC1583">
        <w:rPr>
          <w:sz w:val="22"/>
        </w:rPr>
        <w:t>planens arealdel.</w:t>
      </w:r>
    </w:p>
    <w:p w:rsidR="00B33BB4" w:rsidRPr="00AC1583" w:rsidRDefault="00B33BB4" w:rsidP="00B33BB4">
      <w:pPr>
        <w:rPr>
          <w:sz w:val="22"/>
        </w:rPr>
      </w:pPr>
    </w:p>
    <w:p w:rsidR="00B33BB4" w:rsidRDefault="00254B1E" w:rsidP="00B33BB4">
      <w:pPr>
        <w:pStyle w:val="Undertittel"/>
      </w:pPr>
      <w:r>
        <w:t>Medvirkning fra innbyggere</w:t>
      </w:r>
    </w:p>
    <w:p w:rsidR="00A90897" w:rsidRPr="00AC1583" w:rsidRDefault="00DC43AD" w:rsidP="00B33BB4">
      <w:pPr>
        <w:rPr>
          <w:sz w:val="22"/>
        </w:rPr>
      </w:pPr>
      <w:r w:rsidRPr="00AC1583">
        <w:rPr>
          <w:sz w:val="22"/>
        </w:rPr>
        <w:t>Det skal legges til rette for aktiv deltakelse fra innbyggere gjennom hele plan</w:t>
      </w:r>
      <w:r w:rsidR="00A90897" w:rsidRPr="00AC1583">
        <w:rPr>
          <w:sz w:val="22"/>
        </w:rPr>
        <w:softHyphen/>
      </w:r>
      <w:r w:rsidRPr="00AC1583">
        <w:rPr>
          <w:sz w:val="22"/>
        </w:rPr>
        <w:t>proses</w:t>
      </w:r>
      <w:r w:rsidR="00A90897" w:rsidRPr="00AC1583">
        <w:rPr>
          <w:sz w:val="22"/>
        </w:rPr>
        <w:softHyphen/>
      </w:r>
      <w:r w:rsidRPr="00AC1583">
        <w:rPr>
          <w:sz w:val="22"/>
        </w:rPr>
        <w:t>sen, blant annet ved å arrangere</w:t>
      </w:r>
      <w:r w:rsidR="00B33BB4" w:rsidRPr="00AC1583">
        <w:rPr>
          <w:sz w:val="22"/>
        </w:rPr>
        <w:t xml:space="preserve"> </w:t>
      </w:r>
      <w:r w:rsidR="00487FE7" w:rsidRPr="00AC1583">
        <w:rPr>
          <w:i/>
          <w:sz w:val="22"/>
        </w:rPr>
        <w:t>åp</w:t>
      </w:r>
      <w:r w:rsidRPr="00AC1583">
        <w:rPr>
          <w:i/>
          <w:sz w:val="22"/>
        </w:rPr>
        <w:t>n</w:t>
      </w:r>
      <w:r w:rsidR="00487FE7" w:rsidRPr="00AC1583">
        <w:rPr>
          <w:i/>
          <w:sz w:val="22"/>
        </w:rPr>
        <w:t>e</w:t>
      </w:r>
      <w:r w:rsidRPr="00AC1583">
        <w:rPr>
          <w:i/>
          <w:sz w:val="22"/>
        </w:rPr>
        <w:t xml:space="preserve"> møter </w:t>
      </w:r>
      <w:r w:rsidR="00254B1E" w:rsidRPr="00AC1583">
        <w:rPr>
          <w:sz w:val="22"/>
        </w:rPr>
        <w:t>(</w:t>
      </w:r>
      <w:proofErr w:type="spellStart"/>
      <w:r w:rsidR="00254B1E" w:rsidRPr="00AC1583">
        <w:rPr>
          <w:sz w:val="22"/>
        </w:rPr>
        <w:t>tanke</w:t>
      </w:r>
      <w:r w:rsidR="00B54780">
        <w:rPr>
          <w:sz w:val="22"/>
        </w:rPr>
        <w:softHyphen/>
      </w:r>
      <w:r w:rsidR="00254B1E" w:rsidRPr="00AC1583">
        <w:rPr>
          <w:sz w:val="22"/>
        </w:rPr>
        <w:t>smie</w:t>
      </w:r>
      <w:proofErr w:type="spellEnd"/>
      <w:r w:rsidR="00254B1E" w:rsidRPr="00AC1583">
        <w:rPr>
          <w:sz w:val="22"/>
        </w:rPr>
        <w:t>/drømmeverksted)</w:t>
      </w:r>
      <w:r w:rsidRPr="00AC1583">
        <w:rPr>
          <w:sz w:val="22"/>
        </w:rPr>
        <w:t xml:space="preserve">. Videre vil det bli </w:t>
      </w:r>
      <w:r w:rsidR="00B33BB4" w:rsidRPr="00AC1583">
        <w:rPr>
          <w:sz w:val="22"/>
        </w:rPr>
        <w:t xml:space="preserve">lagt til rette for </w:t>
      </w:r>
      <w:r w:rsidR="00254B1E" w:rsidRPr="00AC1583">
        <w:rPr>
          <w:sz w:val="22"/>
        </w:rPr>
        <w:t>fort</w:t>
      </w:r>
      <w:r w:rsidR="00A90897" w:rsidRPr="00AC1583">
        <w:rPr>
          <w:sz w:val="22"/>
        </w:rPr>
        <w:softHyphen/>
      </w:r>
      <w:r w:rsidR="00254B1E" w:rsidRPr="00AC1583">
        <w:rPr>
          <w:sz w:val="22"/>
        </w:rPr>
        <w:t xml:space="preserve">løpende </w:t>
      </w:r>
      <w:r w:rsidR="00B33BB4" w:rsidRPr="00AC1583">
        <w:rPr>
          <w:sz w:val="22"/>
        </w:rPr>
        <w:t>medvirkning</w:t>
      </w:r>
      <w:r w:rsidR="00254B1E" w:rsidRPr="00AC1583">
        <w:rPr>
          <w:sz w:val="22"/>
        </w:rPr>
        <w:t xml:space="preserve"> gjennom bruk av </w:t>
      </w:r>
      <w:r w:rsidR="00254B1E" w:rsidRPr="00AC1583">
        <w:rPr>
          <w:i/>
          <w:sz w:val="22"/>
        </w:rPr>
        <w:t>sosiale media</w:t>
      </w:r>
      <w:r w:rsidR="00B33BB4" w:rsidRPr="00AC1583">
        <w:rPr>
          <w:sz w:val="22"/>
        </w:rPr>
        <w:t>.</w:t>
      </w:r>
      <w:r w:rsidR="00254B1E" w:rsidRPr="00AC1583">
        <w:rPr>
          <w:sz w:val="22"/>
        </w:rPr>
        <w:t xml:space="preserve"> Bruk av </w:t>
      </w:r>
      <w:r w:rsidR="00254B1E" w:rsidRPr="00AC1583">
        <w:rPr>
          <w:i/>
          <w:sz w:val="22"/>
        </w:rPr>
        <w:t>spørreunder</w:t>
      </w:r>
      <w:r w:rsidRPr="00AC1583">
        <w:rPr>
          <w:i/>
          <w:sz w:val="22"/>
        </w:rPr>
        <w:softHyphen/>
      </w:r>
      <w:r w:rsidR="00254B1E" w:rsidRPr="00AC1583">
        <w:rPr>
          <w:i/>
          <w:sz w:val="22"/>
        </w:rPr>
        <w:t>søkelse</w:t>
      </w:r>
      <w:r w:rsidR="00254B1E" w:rsidRPr="00AC1583">
        <w:rPr>
          <w:sz w:val="22"/>
        </w:rPr>
        <w:t xml:space="preserve"> (knytta til bolyst) vurderes. </w:t>
      </w:r>
      <w:r w:rsidR="008551DA" w:rsidRPr="00AC1583">
        <w:rPr>
          <w:sz w:val="22"/>
        </w:rPr>
        <w:t xml:space="preserve"> </w:t>
      </w:r>
    </w:p>
    <w:p w:rsidR="00A90897" w:rsidRPr="00AC1583" w:rsidRDefault="00A90897" w:rsidP="00B33BB4">
      <w:pPr>
        <w:rPr>
          <w:sz w:val="22"/>
        </w:rPr>
      </w:pPr>
    </w:p>
    <w:p w:rsidR="00254B1E" w:rsidRDefault="00254B1E" w:rsidP="00254B1E">
      <w:pPr>
        <w:pStyle w:val="Undertittel"/>
      </w:pPr>
      <w:r>
        <w:t>Barn og unge</w:t>
      </w:r>
    </w:p>
    <w:p w:rsidR="00254B1E" w:rsidRPr="00AC1583" w:rsidRDefault="00785642" w:rsidP="00B33BB4">
      <w:pPr>
        <w:rPr>
          <w:sz w:val="22"/>
        </w:rPr>
      </w:pPr>
      <w:r w:rsidRPr="00AC1583">
        <w:rPr>
          <w:sz w:val="22"/>
        </w:rPr>
        <w:t xml:space="preserve">Barnetråkk ble benyttet under </w:t>
      </w:r>
      <w:r w:rsidR="00F042AF" w:rsidRPr="00AC1583">
        <w:rPr>
          <w:sz w:val="22"/>
        </w:rPr>
        <w:t xml:space="preserve">arbeidet med stedsutviklingsprosjektet </w:t>
      </w:r>
      <w:r w:rsidR="00254B1E" w:rsidRPr="00AC1583">
        <w:rPr>
          <w:sz w:val="22"/>
        </w:rPr>
        <w:t xml:space="preserve">for Øyer </w:t>
      </w:r>
      <w:r w:rsidR="00F042AF" w:rsidRPr="00AC1583">
        <w:rPr>
          <w:sz w:val="22"/>
        </w:rPr>
        <w:t xml:space="preserve">sentrum, </w:t>
      </w:r>
      <w:r w:rsidR="00254B1E" w:rsidRPr="00AC1583">
        <w:rPr>
          <w:sz w:val="22"/>
        </w:rPr>
        <w:t xml:space="preserve">på Solvang og </w:t>
      </w:r>
      <w:proofErr w:type="spellStart"/>
      <w:r w:rsidR="00254B1E" w:rsidRPr="00AC1583">
        <w:rPr>
          <w:sz w:val="22"/>
        </w:rPr>
        <w:t>Vidarheim</w:t>
      </w:r>
      <w:proofErr w:type="spellEnd"/>
      <w:r w:rsidR="00254B1E" w:rsidRPr="00AC1583">
        <w:rPr>
          <w:sz w:val="22"/>
        </w:rPr>
        <w:t xml:space="preserve"> skole, </w:t>
      </w:r>
      <w:r w:rsidRPr="00AC1583">
        <w:rPr>
          <w:sz w:val="22"/>
        </w:rPr>
        <w:t xml:space="preserve">og i forbindelse med </w:t>
      </w:r>
      <w:r w:rsidR="00F042AF" w:rsidRPr="00AC1583">
        <w:rPr>
          <w:sz w:val="22"/>
        </w:rPr>
        <w:t>stedsutviklings</w:t>
      </w:r>
      <w:r w:rsidR="00A90897" w:rsidRPr="00AC1583">
        <w:rPr>
          <w:sz w:val="22"/>
        </w:rPr>
        <w:softHyphen/>
      </w:r>
      <w:r w:rsidR="00F042AF" w:rsidRPr="00AC1583">
        <w:rPr>
          <w:sz w:val="22"/>
        </w:rPr>
        <w:t xml:space="preserve">prosjektet </w:t>
      </w:r>
      <w:r w:rsidRPr="00AC1583">
        <w:rPr>
          <w:sz w:val="22"/>
        </w:rPr>
        <w:t>for Tretten skal det nå gjennom</w:t>
      </w:r>
      <w:r w:rsidR="00487FE7" w:rsidRPr="00AC1583">
        <w:rPr>
          <w:sz w:val="22"/>
        </w:rPr>
        <w:softHyphen/>
      </w:r>
      <w:r w:rsidR="00A90897" w:rsidRPr="00AC1583">
        <w:rPr>
          <w:sz w:val="22"/>
        </w:rPr>
        <w:softHyphen/>
      </w:r>
      <w:r w:rsidRPr="00AC1583">
        <w:rPr>
          <w:sz w:val="22"/>
        </w:rPr>
        <w:t xml:space="preserve">føres på </w:t>
      </w:r>
      <w:proofErr w:type="spellStart"/>
      <w:r w:rsidRPr="00AC1583">
        <w:rPr>
          <w:sz w:val="22"/>
        </w:rPr>
        <w:t>Aurvoll</w:t>
      </w:r>
      <w:proofErr w:type="spellEnd"/>
      <w:r w:rsidRPr="00AC1583">
        <w:rPr>
          <w:sz w:val="22"/>
        </w:rPr>
        <w:t xml:space="preserve"> skole. S</w:t>
      </w:r>
      <w:r w:rsidR="00F042AF" w:rsidRPr="00AC1583">
        <w:rPr>
          <w:sz w:val="22"/>
        </w:rPr>
        <w:t>elv</w:t>
      </w:r>
      <w:r w:rsidRPr="00AC1583">
        <w:rPr>
          <w:sz w:val="22"/>
        </w:rPr>
        <w:t xml:space="preserve"> om begge disse prosessene har (hatt) fokus på sentrum, og ikke kommunen som helhet, vil en se på mulighetene for å trekke barnetråkk inn i kommuneplan</w:t>
      </w:r>
      <w:r w:rsidRPr="00AC1583">
        <w:rPr>
          <w:sz w:val="22"/>
        </w:rPr>
        <w:softHyphen/>
        <w:t>arbeidet.</w:t>
      </w:r>
    </w:p>
    <w:p w:rsidR="00AC1583" w:rsidRPr="00AC1583" w:rsidRDefault="00AC1583" w:rsidP="00B33BB4">
      <w:pPr>
        <w:rPr>
          <w:sz w:val="22"/>
        </w:rPr>
      </w:pPr>
    </w:p>
    <w:p w:rsidR="00B33BB4" w:rsidRDefault="00B33BB4" w:rsidP="00B33BB4">
      <w:pPr>
        <w:pStyle w:val="Undertittel"/>
      </w:pPr>
      <w:r>
        <w:t>Politiske møter/prosesser</w:t>
      </w:r>
    </w:p>
    <w:p w:rsidR="00B33BB4" w:rsidRPr="00357505" w:rsidRDefault="00CC77B7" w:rsidP="00B33BB4">
      <w:pPr>
        <w:rPr>
          <w:sz w:val="22"/>
        </w:rPr>
      </w:pPr>
      <w:r w:rsidRPr="00357505">
        <w:rPr>
          <w:sz w:val="22"/>
        </w:rPr>
        <w:t xml:space="preserve">Planprogrammet og </w:t>
      </w:r>
      <w:r w:rsidR="00BC67CE" w:rsidRPr="00357505">
        <w:rPr>
          <w:sz w:val="22"/>
        </w:rPr>
        <w:t xml:space="preserve">kommuneplanens samfunnsdel og arealdel </w:t>
      </w:r>
      <w:r w:rsidR="00B33BB4" w:rsidRPr="00357505">
        <w:rPr>
          <w:sz w:val="22"/>
        </w:rPr>
        <w:t>vil bli behandlet politisk i Kommuneplanutvalget</w:t>
      </w:r>
      <w:r w:rsidRPr="00357505">
        <w:rPr>
          <w:sz w:val="22"/>
        </w:rPr>
        <w:t>.</w:t>
      </w:r>
      <w:r w:rsidR="00355965" w:rsidRPr="00357505">
        <w:rPr>
          <w:sz w:val="22"/>
        </w:rPr>
        <w:t xml:space="preserve"> </w:t>
      </w:r>
      <w:r w:rsidR="00BC67CE" w:rsidRPr="00357505">
        <w:rPr>
          <w:sz w:val="22"/>
        </w:rPr>
        <w:t>A</w:t>
      </w:r>
      <w:r w:rsidR="00355965" w:rsidRPr="00357505">
        <w:rPr>
          <w:sz w:val="22"/>
        </w:rPr>
        <w:t>real</w:t>
      </w:r>
      <w:r w:rsidR="00355965" w:rsidRPr="00357505">
        <w:rPr>
          <w:sz w:val="22"/>
        </w:rPr>
        <w:softHyphen/>
      </w:r>
      <w:r w:rsidRPr="00357505">
        <w:rPr>
          <w:sz w:val="22"/>
        </w:rPr>
        <w:t>del</w:t>
      </w:r>
      <w:r w:rsidR="00BC67CE" w:rsidRPr="00357505">
        <w:rPr>
          <w:sz w:val="22"/>
        </w:rPr>
        <w:t>en</w:t>
      </w:r>
      <w:r w:rsidRPr="00357505">
        <w:rPr>
          <w:sz w:val="22"/>
        </w:rPr>
        <w:t xml:space="preserve"> vil </w:t>
      </w:r>
      <w:r w:rsidRPr="00357505">
        <w:rPr>
          <w:sz w:val="22"/>
        </w:rPr>
        <w:lastRenderedPageBreak/>
        <w:t>også bli drøftet</w:t>
      </w:r>
      <w:r w:rsidR="00F95AF0" w:rsidRPr="00357505">
        <w:rPr>
          <w:sz w:val="22"/>
        </w:rPr>
        <w:t xml:space="preserve"> i </w:t>
      </w:r>
      <w:r w:rsidR="00B33BB4" w:rsidRPr="00357505">
        <w:rPr>
          <w:sz w:val="22"/>
        </w:rPr>
        <w:t>plan</w:t>
      </w:r>
      <w:r w:rsidR="00B33BB4" w:rsidRPr="00357505">
        <w:rPr>
          <w:sz w:val="22"/>
        </w:rPr>
        <w:softHyphen/>
        <w:t>utvalget</w:t>
      </w:r>
      <w:r w:rsidR="00F95AF0" w:rsidRPr="00357505">
        <w:rPr>
          <w:sz w:val="22"/>
        </w:rPr>
        <w:t>,</w:t>
      </w:r>
      <w:r w:rsidRPr="00357505">
        <w:rPr>
          <w:sz w:val="22"/>
        </w:rPr>
        <w:t xml:space="preserve"> før de</w:t>
      </w:r>
      <w:r w:rsidR="00B33BB4" w:rsidRPr="00357505">
        <w:rPr>
          <w:sz w:val="22"/>
        </w:rPr>
        <w:t xml:space="preserve"> legges ut til høring, og endelig vedtak. </w:t>
      </w:r>
    </w:p>
    <w:p w:rsidR="00B33BB4" w:rsidRPr="00357505" w:rsidRDefault="00B33BB4" w:rsidP="00B33BB4">
      <w:pPr>
        <w:rPr>
          <w:sz w:val="22"/>
        </w:rPr>
      </w:pPr>
    </w:p>
    <w:p w:rsidR="00B33BB4" w:rsidRDefault="00B33BB4" w:rsidP="00B33BB4">
      <w:pPr>
        <w:pStyle w:val="Undertittel"/>
      </w:pPr>
      <w:r>
        <w:t>Regional planforum</w:t>
      </w:r>
    </w:p>
    <w:p w:rsidR="00B33BB4" w:rsidRPr="00357505" w:rsidRDefault="00B33BB4" w:rsidP="00B33BB4">
      <w:pPr>
        <w:rPr>
          <w:sz w:val="22"/>
        </w:rPr>
      </w:pPr>
      <w:r w:rsidRPr="00357505">
        <w:rPr>
          <w:sz w:val="22"/>
        </w:rPr>
        <w:t xml:space="preserve">Det legges opp til å legge frem forslaget til </w:t>
      </w:r>
      <w:r w:rsidR="00CC77B7" w:rsidRPr="00357505">
        <w:rPr>
          <w:sz w:val="22"/>
        </w:rPr>
        <w:t>kommuneplanens arealdel</w:t>
      </w:r>
      <w:r w:rsidRPr="00357505">
        <w:rPr>
          <w:sz w:val="22"/>
        </w:rPr>
        <w:t xml:space="preserve"> for regionalt plan</w:t>
      </w:r>
      <w:r w:rsidR="00CC77B7" w:rsidRPr="00357505">
        <w:rPr>
          <w:sz w:val="22"/>
        </w:rPr>
        <w:softHyphen/>
      </w:r>
      <w:r w:rsidRPr="00357505">
        <w:rPr>
          <w:sz w:val="22"/>
        </w:rPr>
        <w:t xml:space="preserve">forum, før det legges ut til høring, dvs. høsten 2013. </w:t>
      </w:r>
    </w:p>
    <w:p w:rsidR="00B33BB4" w:rsidRPr="00357505" w:rsidRDefault="00B33BB4" w:rsidP="00B33BB4">
      <w:pPr>
        <w:rPr>
          <w:sz w:val="22"/>
        </w:rPr>
      </w:pPr>
    </w:p>
    <w:p w:rsidR="00B33BB4" w:rsidRDefault="00B33BB4" w:rsidP="00B33BB4">
      <w:pPr>
        <w:pStyle w:val="Undertittel"/>
      </w:pPr>
      <w:r>
        <w:t>Offentlig høring av samfunnsdelen og arealdelen</w:t>
      </w:r>
    </w:p>
    <w:p w:rsidR="00B33BB4" w:rsidRPr="00357505" w:rsidRDefault="00CC77B7" w:rsidP="00B33BB4">
      <w:pPr>
        <w:rPr>
          <w:sz w:val="22"/>
        </w:rPr>
      </w:pPr>
      <w:r w:rsidRPr="00357505">
        <w:rPr>
          <w:sz w:val="22"/>
        </w:rPr>
        <w:t>Planprogrammet og planforslag</w:t>
      </w:r>
      <w:r w:rsidR="00B33BB4" w:rsidRPr="00357505">
        <w:rPr>
          <w:sz w:val="22"/>
        </w:rPr>
        <w:t xml:space="preserve"> vil bli lagt ut til offentlig høring i tråd med </w:t>
      </w:r>
      <w:proofErr w:type="spellStart"/>
      <w:r w:rsidR="00F95AF0" w:rsidRPr="00357505">
        <w:rPr>
          <w:sz w:val="22"/>
        </w:rPr>
        <w:t>p</w:t>
      </w:r>
      <w:r w:rsidR="00B33BB4" w:rsidRPr="00357505">
        <w:rPr>
          <w:sz w:val="22"/>
        </w:rPr>
        <w:t>bl</w:t>
      </w:r>
      <w:proofErr w:type="spellEnd"/>
      <w:r w:rsidR="00B33BB4" w:rsidRPr="00357505">
        <w:rPr>
          <w:sz w:val="22"/>
        </w:rPr>
        <w:t>. Dokument</w:t>
      </w:r>
      <w:r w:rsidR="00355965" w:rsidRPr="00357505">
        <w:rPr>
          <w:sz w:val="22"/>
        </w:rPr>
        <w:softHyphen/>
      </w:r>
      <w:r w:rsidR="00B33BB4" w:rsidRPr="00357505">
        <w:rPr>
          <w:sz w:val="22"/>
        </w:rPr>
        <w:t>ene vil være tilgjengelig på kommunens hjemmeside, Rådhuset og kommunens biblioteker. Dokumentene blir også sendt spesielt til statlige og regionale myndigheter og nabo</w:t>
      </w:r>
      <w:r w:rsidR="00A90897" w:rsidRPr="00357505">
        <w:rPr>
          <w:sz w:val="22"/>
        </w:rPr>
        <w:softHyphen/>
      </w:r>
      <w:r w:rsidR="00B33BB4" w:rsidRPr="00357505">
        <w:rPr>
          <w:sz w:val="22"/>
        </w:rPr>
        <w:t>kommuner.</w:t>
      </w:r>
    </w:p>
    <w:p w:rsidR="00A90897" w:rsidRPr="00357505" w:rsidRDefault="00A90897" w:rsidP="002C0745">
      <w:pPr>
        <w:rPr>
          <w:sz w:val="22"/>
        </w:rPr>
      </w:pPr>
    </w:p>
    <w:p w:rsidR="00A90897" w:rsidRDefault="00A90897" w:rsidP="00A90897">
      <w:pPr>
        <w:pStyle w:val="Overskrift2"/>
      </w:pPr>
      <w:r>
        <w:t>Framdriftsplan og frister</w:t>
      </w:r>
    </w:p>
    <w:p w:rsidR="00A90897" w:rsidRPr="00357505" w:rsidRDefault="00A90897" w:rsidP="00A90897">
      <w:pPr>
        <w:rPr>
          <w:sz w:val="22"/>
        </w:rPr>
      </w:pPr>
      <w:r w:rsidRPr="00357505">
        <w:rPr>
          <w:sz w:val="22"/>
        </w:rPr>
        <w:t>Arbeidet med kommuneplanens samfunns</w:t>
      </w:r>
      <w:r w:rsidRPr="00357505">
        <w:rPr>
          <w:sz w:val="22"/>
        </w:rPr>
        <w:softHyphen/>
      </w:r>
      <w:r w:rsidRPr="00357505">
        <w:rPr>
          <w:sz w:val="22"/>
        </w:rPr>
        <w:softHyphen/>
        <w:t>del gjennomføres og sluttføres innen utgangen av 2013, mens arealdelen sluttføres på nyåret 2014. Å gjennomføre en omfattende prosess i en såpass konsentrert periode vil bli en utfordring både for kommunestyret som prosjekt</w:t>
      </w:r>
      <w:r w:rsidRPr="00357505">
        <w:rPr>
          <w:sz w:val="22"/>
        </w:rPr>
        <w:softHyphen/>
        <w:t>eier, og medvirkende bidragsytere eksternt og internt.</w:t>
      </w:r>
    </w:p>
    <w:p w:rsidR="00A90897" w:rsidRPr="00357505" w:rsidRDefault="00A90897" w:rsidP="00A90897">
      <w:pPr>
        <w:rPr>
          <w:sz w:val="22"/>
        </w:rPr>
      </w:pPr>
    </w:p>
    <w:p w:rsidR="00A90897" w:rsidRPr="00357505" w:rsidRDefault="00A90897" w:rsidP="00A90897">
      <w:pPr>
        <w:rPr>
          <w:sz w:val="22"/>
        </w:rPr>
      </w:pPr>
      <w:r w:rsidRPr="00357505">
        <w:rPr>
          <w:sz w:val="22"/>
        </w:rPr>
        <w:t>Planprosessen foreslås gjennomført som en åpen og inkluderende prosess, i samsvar med intensjonene i plan- og bygningsloven. Ulike faser i planprosessen legges opp som følger:</w:t>
      </w:r>
    </w:p>
    <w:p w:rsidR="00A90897" w:rsidRPr="00357505" w:rsidRDefault="00A90897" w:rsidP="002C0745">
      <w:pPr>
        <w:rPr>
          <w:sz w:val="22"/>
        </w:rPr>
      </w:pPr>
    </w:p>
    <w:p w:rsidR="00AC1583" w:rsidRPr="00357505" w:rsidRDefault="00AC1583" w:rsidP="002C0745">
      <w:pPr>
        <w:rPr>
          <w:sz w:val="22"/>
        </w:rPr>
      </w:pPr>
    </w:p>
    <w:p w:rsidR="00AC1583" w:rsidRPr="00357505" w:rsidRDefault="00AC1583" w:rsidP="002C0745">
      <w:pPr>
        <w:rPr>
          <w:sz w:val="22"/>
        </w:rPr>
      </w:pPr>
    </w:p>
    <w:p w:rsidR="00AC1583" w:rsidRPr="00357505" w:rsidRDefault="00AC1583" w:rsidP="002C0745">
      <w:pPr>
        <w:rPr>
          <w:sz w:val="22"/>
        </w:rPr>
      </w:pPr>
    </w:p>
    <w:p w:rsidR="00AC1583" w:rsidRPr="00357505" w:rsidRDefault="00AC1583" w:rsidP="002C0745">
      <w:pPr>
        <w:rPr>
          <w:sz w:val="22"/>
        </w:rPr>
      </w:pPr>
    </w:p>
    <w:p w:rsidR="00AC1583" w:rsidRPr="00357505" w:rsidRDefault="00AC1583" w:rsidP="002C0745">
      <w:pPr>
        <w:rPr>
          <w:sz w:val="22"/>
        </w:rPr>
      </w:pPr>
    </w:p>
    <w:p w:rsidR="00AC1583" w:rsidRDefault="00AC1583" w:rsidP="002C0745">
      <w:pPr>
        <w:rPr>
          <w:sz w:val="22"/>
        </w:rPr>
      </w:pPr>
    </w:p>
    <w:p w:rsidR="00357505" w:rsidRDefault="00357505" w:rsidP="002C0745">
      <w:pPr>
        <w:rPr>
          <w:sz w:val="22"/>
        </w:rPr>
      </w:pPr>
    </w:p>
    <w:p w:rsidR="00357505" w:rsidRDefault="00357505" w:rsidP="002C0745">
      <w:pPr>
        <w:rPr>
          <w:sz w:val="22"/>
        </w:rPr>
      </w:pPr>
    </w:p>
    <w:p w:rsidR="00357505" w:rsidRDefault="00357505" w:rsidP="002C0745">
      <w:pPr>
        <w:rPr>
          <w:sz w:val="22"/>
        </w:rPr>
      </w:pPr>
    </w:p>
    <w:p w:rsidR="00357505" w:rsidRDefault="00357505" w:rsidP="002C0745">
      <w:pPr>
        <w:rPr>
          <w:sz w:val="22"/>
        </w:rPr>
      </w:pPr>
    </w:p>
    <w:p w:rsidR="00357505" w:rsidRDefault="00357505" w:rsidP="002C0745">
      <w:pPr>
        <w:rPr>
          <w:sz w:val="22"/>
        </w:rPr>
      </w:pPr>
    </w:p>
    <w:p w:rsidR="00357505" w:rsidRPr="00357505" w:rsidRDefault="00357505" w:rsidP="002C0745">
      <w:pPr>
        <w:rPr>
          <w:sz w:val="22"/>
        </w:rPr>
      </w:pPr>
    </w:p>
    <w:p w:rsidR="00AC1583" w:rsidRPr="00357505" w:rsidRDefault="00AC1583" w:rsidP="002C0745">
      <w:pPr>
        <w:rPr>
          <w:sz w:val="22"/>
        </w:rPr>
      </w:pPr>
    </w:p>
    <w:p w:rsidR="00AC1583" w:rsidRDefault="00AC1583" w:rsidP="002C0745">
      <w:pPr>
        <w:sectPr w:rsidR="00AC1583" w:rsidSect="00467139">
          <w:type w:val="continuous"/>
          <w:pgSz w:w="11906" w:h="16838"/>
          <w:pgMar w:top="1417" w:right="1417" w:bottom="1417" w:left="1417" w:header="708" w:footer="708" w:gutter="0"/>
          <w:cols w:num="2" w:space="708"/>
          <w:titlePg/>
          <w:docGrid w:linePitch="360"/>
        </w:sectPr>
      </w:pPr>
    </w:p>
    <w:p w:rsidR="002C0745" w:rsidRDefault="002C0745" w:rsidP="002C0745"/>
    <w:p w:rsidR="00A90897" w:rsidRDefault="00A90897" w:rsidP="002C0745">
      <w:pPr>
        <w:pStyle w:val="Overskrift2"/>
        <w:sectPr w:rsidR="00A90897" w:rsidSect="002332A1">
          <w:type w:val="continuous"/>
          <w:pgSz w:w="11906" w:h="16838"/>
          <w:pgMar w:top="1417" w:right="1417" w:bottom="1417" w:left="1417" w:header="708" w:footer="708" w:gutter="0"/>
          <w:cols w:space="708"/>
          <w:titlePg/>
          <w:docGrid w:linePitch="360"/>
        </w:sectPr>
      </w:pPr>
      <w:bookmarkStart w:id="29" w:name="_Toc345575417"/>
      <w:bookmarkStart w:id="30" w:name="_Toc348436520"/>
    </w:p>
    <w:bookmarkEnd w:id="29"/>
    <w:bookmarkEnd w:id="30"/>
    <w:p w:rsidR="00A90897" w:rsidRDefault="00A90897" w:rsidP="002C0745">
      <w:pPr>
        <w:sectPr w:rsidR="00A90897" w:rsidSect="00A90897">
          <w:type w:val="continuous"/>
          <w:pgSz w:w="11906" w:h="16838"/>
          <w:pgMar w:top="1417" w:right="1417" w:bottom="1417" w:left="1417" w:header="708" w:footer="708" w:gutter="0"/>
          <w:cols w:num="2" w:space="708"/>
          <w:titlePg/>
          <w:docGrid w:linePitch="360"/>
        </w:sectPr>
      </w:pPr>
    </w:p>
    <w:p w:rsidR="002C0745" w:rsidRDefault="002C0745" w:rsidP="002C0745"/>
    <w:tbl>
      <w:tblPr>
        <w:tblW w:w="8820" w:type="dxa"/>
        <w:tblInd w:w="55" w:type="dxa"/>
        <w:tblCellMar>
          <w:left w:w="70" w:type="dxa"/>
          <w:right w:w="70" w:type="dxa"/>
        </w:tblCellMar>
        <w:tblLook w:val="04A0" w:firstRow="1" w:lastRow="0" w:firstColumn="1" w:lastColumn="0" w:noHBand="0" w:noVBand="1"/>
      </w:tblPr>
      <w:tblGrid>
        <w:gridCol w:w="2940"/>
        <w:gridCol w:w="414"/>
        <w:gridCol w:w="433"/>
        <w:gridCol w:w="498"/>
        <w:gridCol w:w="438"/>
        <w:gridCol w:w="472"/>
        <w:gridCol w:w="424"/>
        <w:gridCol w:w="359"/>
        <w:gridCol w:w="465"/>
        <w:gridCol w:w="452"/>
        <w:gridCol w:w="430"/>
        <w:gridCol w:w="471"/>
        <w:gridCol w:w="452"/>
        <w:gridCol w:w="414"/>
        <w:gridCol w:w="433"/>
      </w:tblGrid>
      <w:tr w:rsidR="004C112D" w:rsidRPr="004C112D" w:rsidTr="004C112D">
        <w:trPr>
          <w:trHeight w:val="300"/>
        </w:trPr>
        <w:tc>
          <w:tcPr>
            <w:tcW w:w="2940" w:type="dxa"/>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4C112D" w:rsidRPr="004C112D" w:rsidRDefault="004C112D" w:rsidP="004C112D">
            <w:pPr>
              <w:jc w:val="center"/>
              <w:rPr>
                <w:rFonts w:ascii="Calibri" w:hAnsi="Calibri" w:cs="Calibri"/>
                <w:i/>
                <w:iCs/>
                <w:color w:val="000000"/>
                <w:sz w:val="22"/>
                <w:szCs w:val="22"/>
              </w:rPr>
            </w:pPr>
            <w:r w:rsidRPr="004C112D">
              <w:rPr>
                <w:rFonts w:ascii="Calibri" w:hAnsi="Calibri" w:cs="Calibri"/>
                <w:i/>
                <w:iCs/>
                <w:color w:val="000000"/>
                <w:sz w:val="22"/>
                <w:szCs w:val="22"/>
              </w:rPr>
              <w:lastRenderedPageBreak/>
              <w:t>Oppgaver og milepæler</w:t>
            </w:r>
          </w:p>
        </w:tc>
        <w:tc>
          <w:tcPr>
            <w:tcW w:w="5060" w:type="dxa"/>
            <w:gridSpan w:val="12"/>
            <w:tcBorders>
              <w:top w:val="single" w:sz="4" w:space="0" w:color="auto"/>
              <w:left w:val="nil"/>
              <w:bottom w:val="single" w:sz="4" w:space="0" w:color="auto"/>
              <w:right w:val="single" w:sz="4" w:space="0" w:color="auto"/>
            </w:tcBorders>
            <w:shd w:val="clear" w:color="000000" w:fill="B7DEE8"/>
            <w:noWrap/>
            <w:vAlign w:val="bottom"/>
            <w:hideMark/>
          </w:tcPr>
          <w:p w:rsidR="004C112D" w:rsidRPr="004C112D" w:rsidRDefault="004C112D" w:rsidP="004C112D">
            <w:pPr>
              <w:jc w:val="center"/>
              <w:rPr>
                <w:rFonts w:ascii="Calibri" w:hAnsi="Calibri" w:cs="Calibri"/>
                <w:b/>
                <w:bCs/>
                <w:color w:val="000000"/>
                <w:sz w:val="22"/>
                <w:szCs w:val="22"/>
              </w:rPr>
            </w:pPr>
            <w:r w:rsidRPr="004C112D">
              <w:rPr>
                <w:rFonts w:ascii="Calibri" w:hAnsi="Calibri" w:cs="Calibri"/>
                <w:b/>
                <w:bCs/>
                <w:color w:val="000000"/>
                <w:sz w:val="22"/>
                <w:szCs w:val="22"/>
              </w:rPr>
              <w:t>2013</w:t>
            </w:r>
          </w:p>
        </w:tc>
        <w:tc>
          <w:tcPr>
            <w:tcW w:w="820" w:type="dxa"/>
            <w:gridSpan w:val="2"/>
            <w:tcBorders>
              <w:top w:val="single" w:sz="4" w:space="0" w:color="auto"/>
              <w:left w:val="nil"/>
              <w:bottom w:val="single" w:sz="4" w:space="0" w:color="auto"/>
              <w:right w:val="single" w:sz="4" w:space="0" w:color="auto"/>
            </w:tcBorders>
            <w:shd w:val="clear" w:color="000000" w:fill="B7DEE8"/>
            <w:noWrap/>
            <w:vAlign w:val="bottom"/>
            <w:hideMark/>
          </w:tcPr>
          <w:p w:rsidR="004C112D" w:rsidRPr="004C112D" w:rsidRDefault="004C112D" w:rsidP="004C112D">
            <w:pPr>
              <w:jc w:val="center"/>
              <w:rPr>
                <w:rFonts w:ascii="Calibri" w:hAnsi="Calibri" w:cs="Calibri"/>
                <w:b/>
                <w:bCs/>
                <w:color w:val="000000"/>
                <w:sz w:val="22"/>
                <w:szCs w:val="22"/>
              </w:rPr>
            </w:pPr>
            <w:r w:rsidRPr="004C112D">
              <w:rPr>
                <w:rFonts w:ascii="Calibri" w:hAnsi="Calibri" w:cs="Calibri"/>
                <w:b/>
                <w:bCs/>
                <w:color w:val="000000"/>
                <w:sz w:val="22"/>
                <w:szCs w:val="22"/>
              </w:rPr>
              <w:t>2014</w:t>
            </w:r>
          </w:p>
        </w:tc>
      </w:tr>
      <w:tr w:rsidR="004C112D" w:rsidRPr="004C112D" w:rsidTr="004C112D">
        <w:trPr>
          <w:trHeight w:val="300"/>
        </w:trPr>
        <w:tc>
          <w:tcPr>
            <w:tcW w:w="2940" w:type="dxa"/>
            <w:vMerge/>
            <w:tcBorders>
              <w:top w:val="single" w:sz="4" w:space="0" w:color="auto"/>
              <w:left w:val="single" w:sz="4" w:space="0" w:color="auto"/>
              <w:bottom w:val="single" w:sz="4" w:space="0" w:color="auto"/>
              <w:right w:val="single" w:sz="4" w:space="0" w:color="auto"/>
            </w:tcBorders>
            <w:vAlign w:val="center"/>
            <w:hideMark/>
          </w:tcPr>
          <w:p w:rsidR="004C112D" w:rsidRPr="004C112D" w:rsidRDefault="004C112D" w:rsidP="004C112D">
            <w:pPr>
              <w:rPr>
                <w:rFonts w:ascii="Calibri" w:hAnsi="Calibri" w:cs="Calibri"/>
                <w:i/>
                <w:iCs/>
                <w:color w:val="000000"/>
                <w:sz w:val="22"/>
                <w:szCs w:val="22"/>
              </w:rPr>
            </w:pPr>
          </w:p>
        </w:tc>
        <w:tc>
          <w:tcPr>
            <w:tcW w:w="387"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jan</w:t>
            </w:r>
          </w:p>
        </w:tc>
        <w:tc>
          <w:tcPr>
            <w:tcW w:w="41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proofErr w:type="spellStart"/>
            <w:r w:rsidRPr="004C112D">
              <w:rPr>
                <w:rFonts w:ascii="Calibri" w:hAnsi="Calibri" w:cs="Calibri"/>
                <w:color w:val="000000"/>
                <w:sz w:val="22"/>
                <w:szCs w:val="22"/>
              </w:rPr>
              <w:t>feb</w:t>
            </w:r>
            <w:proofErr w:type="spellEnd"/>
          </w:p>
        </w:tc>
        <w:tc>
          <w:tcPr>
            <w:tcW w:w="49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proofErr w:type="spellStart"/>
            <w:r w:rsidRPr="004C112D">
              <w:rPr>
                <w:rFonts w:ascii="Calibri" w:hAnsi="Calibri" w:cs="Calibri"/>
                <w:color w:val="000000"/>
                <w:sz w:val="22"/>
                <w:szCs w:val="22"/>
              </w:rPr>
              <w:t>mar</w:t>
            </w:r>
            <w:proofErr w:type="spellEnd"/>
          </w:p>
        </w:tc>
        <w:tc>
          <w:tcPr>
            <w:tcW w:w="4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proofErr w:type="spellStart"/>
            <w:r w:rsidRPr="004C112D">
              <w:rPr>
                <w:rFonts w:ascii="Calibri" w:hAnsi="Calibri" w:cs="Calibri"/>
                <w:color w:val="000000"/>
                <w:sz w:val="22"/>
                <w:szCs w:val="22"/>
              </w:rPr>
              <w:t>apr</w:t>
            </w:r>
            <w:proofErr w:type="spellEnd"/>
          </w:p>
        </w:tc>
        <w:tc>
          <w:tcPr>
            <w:tcW w:w="459"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mai</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proofErr w:type="spellStart"/>
            <w:r w:rsidRPr="004C112D">
              <w:rPr>
                <w:rFonts w:ascii="Calibri" w:hAnsi="Calibri" w:cs="Calibri"/>
                <w:color w:val="000000"/>
                <w:sz w:val="22"/>
                <w:szCs w:val="22"/>
              </w:rPr>
              <w:t>jun</w:t>
            </w:r>
            <w:proofErr w:type="spellEnd"/>
          </w:p>
        </w:tc>
        <w:tc>
          <w:tcPr>
            <w:tcW w:w="3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jul</w:t>
            </w:r>
          </w:p>
        </w:tc>
        <w:tc>
          <w:tcPr>
            <w:tcW w:w="45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proofErr w:type="spellStart"/>
            <w:r w:rsidRPr="004C112D">
              <w:rPr>
                <w:rFonts w:ascii="Calibri" w:hAnsi="Calibri" w:cs="Calibri"/>
                <w:color w:val="000000"/>
                <w:sz w:val="22"/>
                <w:szCs w:val="22"/>
              </w:rPr>
              <w:t>aug</w:t>
            </w:r>
            <w:proofErr w:type="spellEnd"/>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proofErr w:type="spellStart"/>
            <w:r w:rsidRPr="004C112D">
              <w:rPr>
                <w:rFonts w:ascii="Calibri" w:hAnsi="Calibri" w:cs="Calibri"/>
                <w:color w:val="000000"/>
                <w:sz w:val="22"/>
                <w:szCs w:val="22"/>
              </w:rPr>
              <w:t>sep</w:t>
            </w:r>
            <w:proofErr w:type="spellEnd"/>
          </w:p>
        </w:tc>
        <w:tc>
          <w:tcPr>
            <w:tcW w:w="40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proofErr w:type="spellStart"/>
            <w:r w:rsidRPr="004C112D">
              <w:rPr>
                <w:rFonts w:ascii="Calibri" w:hAnsi="Calibri" w:cs="Calibri"/>
                <w:color w:val="000000"/>
                <w:sz w:val="22"/>
                <w:szCs w:val="22"/>
              </w:rPr>
              <w:t>okt</w:t>
            </w:r>
            <w:proofErr w:type="spellEnd"/>
          </w:p>
        </w:tc>
        <w:tc>
          <w:tcPr>
            <w:tcW w:w="45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nov</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proofErr w:type="spellStart"/>
            <w:r w:rsidRPr="004C112D">
              <w:rPr>
                <w:rFonts w:ascii="Calibri" w:hAnsi="Calibri" w:cs="Calibri"/>
                <w:color w:val="000000"/>
                <w:sz w:val="22"/>
                <w:szCs w:val="22"/>
              </w:rPr>
              <w:t>des</w:t>
            </w:r>
            <w:proofErr w:type="spellEnd"/>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jan</w:t>
            </w:r>
          </w:p>
        </w:tc>
        <w:tc>
          <w:tcPr>
            <w:tcW w:w="42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proofErr w:type="spellStart"/>
            <w:r w:rsidRPr="004C112D">
              <w:rPr>
                <w:rFonts w:ascii="Calibri" w:hAnsi="Calibri" w:cs="Calibri"/>
                <w:color w:val="000000"/>
                <w:sz w:val="22"/>
                <w:szCs w:val="22"/>
              </w:rPr>
              <w:t>feb</w:t>
            </w:r>
            <w:proofErr w:type="spellEnd"/>
          </w:p>
        </w:tc>
      </w:tr>
      <w:tr w:rsidR="004C112D" w:rsidRPr="004C112D" w:rsidTr="004C112D">
        <w:trPr>
          <w:trHeight w:val="300"/>
        </w:trPr>
        <w:tc>
          <w:tcPr>
            <w:tcW w:w="2940" w:type="dxa"/>
            <w:tcBorders>
              <w:top w:val="nil"/>
              <w:left w:val="single" w:sz="4" w:space="0" w:color="auto"/>
              <w:bottom w:val="single" w:sz="4" w:space="0" w:color="auto"/>
              <w:right w:val="single" w:sz="4" w:space="0" w:color="auto"/>
            </w:tcBorders>
            <w:shd w:val="clear" w:color="000000" w:fill="B7DEE8"/>
            <w:noWrap/>
            <w:vAlign w:val="bottom"/>
            <w:hideMark/>
          </w:tcPr>
          <w:p w:rsidR="004C112D" w:rsidRPr="004C112D" w:rsidRDefault="004C112D" w:rsidP="004C112D">
            <w:pPr>
              <w:rPr>
                <w:rFonts w:ascii="Calibri" w:hAnsi="Calibri" w:cs="Calibri"/>
                <w:b/>
                <w:bCs/>
                <w:color w:val="000000"/>
                <w:sz w:val="22"/>
                <w:szCs w:val="22"/>
              </w:rPr>
            </w:pPr>
            <w:r w:rsidRPr="004C112D">
              <w:rPr>
                <w:rFonts w:ascii="Calibri" w:hAnsi="Calibri" w:cs="Calibri"/>
                <w:b/>
                <w:bCs/>
                <w:color w:val="000000"/>
                <w:sz w:val="22"/>
                <w:szCs w:val="22"/>
              </w:rPr>
              <w:t>Planprogram</w:t>
            </w:r>
          </w:p>
        </w:tc>
        <w:tc>
          <w:tcPr>
            <w:tcW w:w="387"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9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9"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2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r>
      <w:tr w:rsidR="004C112D" w:rsidRPr="004C112D" w:rsidTr="004C112D">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Rammer og utarbeidelse</w:t>
            </w:r>
          </w:p>
        </w:tc>
        <w:tc>
          <w:tcPr>
            <w:tcW w:w="387"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0"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9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9"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2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r>
      <w:tr w:rsidR="004C112D" w:rsidRPr="004C112D" w:rsidTr="004C112D">
        <w:trPr>
          <w:trHeight w:val="600"/>
        </w:trPr>
        <w:tc>
          <w:tcPr>
            <w:tcW w:w="2940" w:type="dxa"/>
            <w:tcBorders>
              <w:top w:val="nil"/>
              <w:left w:val="single" w:sz="4" w:space="0" w:color="auto"/>
              <w:bottom w:val="single" w:sz="4" w:space="0" w:color="auto"/>
              <w:right w:val="single" w:sz="4" w:space="0" w:color="auto"/>
            </w:tcBorders>
            <w:shd w:val="clear" w:color="auto" w:fill="auto"/>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Varsel om oppstart og høring av planprogram</w:t>
            </w:r>
          </w:p>
        </w:tc>
        <w:tc>
          <w:tcPr>
            <w:tcW w:w="387"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0" w:type="dxa"/>
            <w:tcBorders>
              <w:top w:val="nil"/>
              <w:left w:val="nil"/>
              <w:bottom w:val="single" w:sz="4" w:space="0" w:color="auto"/>
              <w:right w:val="single" w:sz="4" w:space="0" w:color="auto"/>
            </w:tcBorders>
            <w:shd w:val="clear" w:color="000000" w:fill="B7DEE8"/>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12.</w:t>
            </w:r>
          </w:p>
        </w:tc>
        <w:tc>
          <w:tcPr>
            <w:tcW w:w="492"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9"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2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r>
      <w:tr w:rsidR="004C112D" w:rsidRPr="004C112D" w:rsidTr="004C112D">
        <w:trPr>
          <w:trHeight w:val="600"/>
        </w:trPr>
        <w:tc>
          <w:tcPr>
            <w:tcW w:w="2940" w:type="dxa"/>
            <w:tcBorders>
              <w:top w:val="nil"/>
              <w:left w:val="single" w:sz="4" w:space="0" w:color="auto"/>
              <w:bottom w:val="single" w:sz="4" w:space="0" w:color="auto"/>
              <w:right w:val="single" w:sz="4" w:space="0" w:color="auto"/>
            </w:tcBorders>
            <w:shd w:val="clear" w:color="auto" w:fill="auto"/>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Kommunestyret fastsetter planprogram</w:t>
            </w:r>
          </w:p>
        </w:tc>
        <w:tc>
          <w:tcPr>
            <w:tcW w:w="387"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0" w:type="dxa"/>
            <w:tcBorders>
              <w:top w:val="nil"/>
              <w:left w:val="nil"/>
              <w:bottom w:val="single" w:sz="4" w:space="0" w:color="auto"/>
              <w:right w:val="single" w:sz="4" w:space="0" w:color="auto"/>
            </w:tcBorders>
            <w:shd w:val="clear" w:color="000000" w:fill="FFFFFF"/>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92" w:type="dxa"/>
            <w:tcBorders>
              <w:top w:val="nil"/>
              <w:left w:val="nil"/>
              <w:bottom w:val="single" w:sz="4" w:space="0" w:color="auto"/>
              <w:right w:val="single" w:sz="4" w:space="0" w:color="auto"/>
            </w:tcBorders>
            <w:shd w:val="clear" w:color="000000" w:fill="FFFFFF"/>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6" w:type="dxa"/>
            <w:tcBorders>
              <w:top w:val="nil"/>
              <w:left w:val="nil"/>
              <w:bottom w:val="single" w:sz="4" w:space="0" w:color="auto"/>
              <w:right w:val="single" w:sz="4" w:space="0" w:color="auto"/>
            </w:tcBorders>
            <w:shd w:val="clear" w:color="000000" w:fill="B7DEE8"/>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25.</w:t>
            </w:r>
          </w:p>
        </w:tc>
        <w:tc>
          <w:tcPr>
            <w:tcW w:w="459"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2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r>
      <w:tr w:rsidR="004C112D" w:rsidRPr="004C112D" w:rsidTr="004C112D">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87"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9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9"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2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r>
      <w:tr w:rsidR="004C112D" w:rsidRPr="004C112D" w:rsidTr="004C112D">
        <w:trPr>
          <w:trHeight w:val="300"/>
        </w:trPr>
        <w:tc>
          <w:tcPr>
            <w:tcW w:w="2940" w:type="dxa"/>
            <w:tcBorders>
              <w:top w:val="nil"/>
              <w:left w:val="single" w:sz="4" w:space="0" w:color="auto"/>
              <w:bottom w:val="single" w:sz="4" w:space="0" w:color="auto"/>
              <w:right w:val="single" w:sz="4" w:space="0" w:color="auto"/>
            </w:tcBorders>
            <w:shd w:val="clear" w:color="000000" w:fill="B7DEE8"/>
            <w:noWrap/>
            <w:vAlign w:val="bottom"/>
            <w:hideMark/>
          </w:tcPr>
          <w:p w:rsidR="004C112D" w:rsidRPr="004C112D" w:rsidRDefault="004C112D" w:rsidP="004C112D">
            <w:pPr>
              <w:rPr>
                <w:rFonts w:ascii="Calibri" w:hAnsi="Calibri" w:cs="Calibri"/>
                <w:b/>
                <w:bCs/>
                <w:color w:val="000000"/>
                <w:sz w:val="22"/>
                <w:szCs w:val="22"/>
              </w:rPr>
            </w:pPr>
            <w:r w:rsidRPr="004C112D">
              <w:rPr>
                <w:rFonts w:ascii="Calibri" w:hAnsi="Calibri" w:cs="Calibri"/>
                <w:b/>
                <w:bCs/>
                <w:color w:val="000000"/>
                <w:sz w:val="22"/>
                <w:szCs w:val="22"/>
              </w:rPr>
              <w:t>Planarbeid - samfunnsdel</w:t>
            </w:r>
          </w:p>
        </w:tc>
        <w:tc>
          <w:tcPr>
            <w:tcW w:w="387"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9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9"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2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r>
      <w:tr w:rsidR="004C112D" w:rsidRPr="004C112D" w:rsidTr="004C112D">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Utredning og innspill</w:t>
            </w:r>
          </w:p>
        </w:tc>
        <w:tc>
          <w:tcPr>
            <w:tcW w:w="387"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0"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92"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6"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9"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2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r>
      <w:tr w:rsidR="004C112D" w:rsidRPr="004C112D" w:rsidTr="004C112D">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Drøftinger og bearbeiding</w:t>
            </w:r>
          </w:p>
        </w:tc>
        <w:tc>
          <w:tcPr>
            <w:tcW w:w="387"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9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6"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9"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16"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0"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2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r>
      <w:tr w:rsidR="00490BBD" w:rsidRPr="004C112D" w:rsidTr="00785642">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r>
              <w:rPr>
                <w:rFonts w:ascii="Calibri" w:hAnsi="Calibri" w:cs="Calibri"/>
                <w:color w:val="000000"/>
                <w:sz w:val="22"/>
                <w:szCs w:val="22"/>
              </w:rPr>
              <w:t>Temamøte i kommunestyret</w:t>
            </w:r>
          </w:p>
        </w:tc>
        <w:tc>
          <w:tcPr>
            <w:tcW w:w="387"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410"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492"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416"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459" w:type="dxa"/>
            <w:tcBorders>
              <w:top w:val="nil"/>
              <w:left w:val="nil"/>
              <w:bottom w:val="single" w:sz="4" w:space="0" w:color="auto"/>
              <w:right w:val="single" w:sz="4" w:space="0" w:color="auto"/>
            </w:tcBorders>
            <w:shd w:val="clear" w:color="auto" w:fill="DAEEF3" w:themeFill="accent5" w:themeFillTint="33"/>
            <w:noWrap/>
            <w:vAlign w:val="bottom"/>
          </w:tcPr>
          <w:p w:rsidR="00490BBD" w:rsidRPr="004C112D" w:rsidRDefault="00490BBD" w:rsidP="004C112D">
            <w:pPr>
              <w:rPr>
                <w:rFonts w:ascii="Calibri" w:hAnsi="Calibri" w:cs="Calibri"/>
                <w:color w:val="000000"/>
                <w:sz w:val="22"/>
                <w:szCs w:val="22"/>
              </w:rPr>
            </w:pPr>
          </w:p>
        </w:tc>
        <w:tc>
          <w:tcPr>
            <w:tcW w:w="398" w:type="dxa"/>
            <w:tcBorders>
              <w:top w:val="nil"/>
              <w:left w:val="nil"/>
              <w:bottom w:val="single" w:sz="4" w:space="0" w:color="auto"/>
              <w:right w:val="single" w:sz="4" w:space="0" w:color="auto"/>
            </w:tcBorders>
            <w:shd w:val="clear" w:color="auto" w:fill="DAEEF3" w:themeFill="accent5" w:themeFillTint="33"/>
            <w:noWrap/>
            <w:vAlign w:val="bottom"/>
          </w:tcPr>
          <w:p w:rsidR="00490BBD" w:rsidRPr="004C112D" w:rsidRDefault="00490BBD" w:rsidP="004C112D">
            <w:pPr>
              <w:rPr>
                <w:rFonts w:ascii="Calibri" w:hAnsi="Calibri" w:cs="Calibri"/>
                <w:color w:val="000000"/>
                <w:sz w:val="22"/>
                <w:szCs w:val="22"/>
              </w:rPr>
            </w:pPr>
          </w:p>
        </w:tc>
        <w:tc>
          <w:tcPr>
            <w:tcW w:w="316" w:type="dxa"/>
            <w:tcBorders>
              <w:top w:val="nil"/>
              <w:left w:val="nil"/>
              <w:bottom w:val="single" w:sz="4" w:space="0" w:color="auto"/>
              <w:right w:val="single" w:sz="4" w:space="0" w:color="auto"/>
            </w:tcBorders>
            <w:shd w:val="clear" w:color="auto" w:fill="FFFFFF" w:themeFill="background1"/>
            <w:noWrap/>
            <w:vAlign w:val="bottom"/>
          </w:tcPr>
          <w:p w:rsidR="00490BBD" w:rsidRPr="004C112D" w:rsidRDefault="00490BBD" w:rsidP="004C112D">
            <w:pPr>
              <w:rPr>
                <w:rFonts w:ascii="Calibri" w:hAnsi="Calibri" w:cs="Calibri"/>
                <w:color w:val="000000"/>
                <w:sz w:val="22"/>
                <w:szCs w:val="22"/>
              </w:rPr>
            </w:pPr>
          </w:p>
        </w:tc>
        <w:tc>
          <w:tcPr>
            <w:tcW w:w="450" w:type="dxa"/>
            <w:tcBorders>
              <w:top w:val="nil"/>
              <w:left w:val="nil"/>
              <w:bottom w:val="single" w:sz="4" w:space="0" w:color="auto"/>
              <w:right w:val="single" w:sz="4" w:space="0" w:color="auto"/>
            </w:tcBorders>
            <w:shd w:val="clear" w:color="auto" w:fill="FFFFFF" w:themeFill="background1"/>
            <w:noWrap/>
            <w:vAlign w:val="bottom"/>
          </w:tcPr>
          <w:p w:rsidR="00490BBD" w:rsidRPr="004C112D" w:rsidRDefault="00490BBD" w:rsidP="004C112D">
            <w:pPr>
              <w:rPr>
                <w:rFonts w:ascii="Calibri" w:hAnsi="Calibri" w:cs="Calibri"/>
                <w:color w:val="000000"/>
                <w:sz w:val="22"/>
                <w:szCs w:val="22"/>
              </w:rPr>
            </w:pPr>
          </w:p>
        </w:tc>
        <w:tc>
          <w:tcPr>
            <w:tcW w:w="434" w:type="dxa"/>
            <w:tcBorders>
              <w:top w:val="nil"/>
              <w:left w:val="nil"/>
              <w:bottom w:val="single" w:sz="4" w:space="0" w:color="auto"/>
              <w:right w:val="single" w:sz="4" w:space="0" w:color="auto"/>
            </w:tcBorders>
            <w:shd w:val="clear" w:color="auto" w:fill="FFFFFF" w:themeFill="background1"/>
            <w:noWrap/>
            <w:vAlign w:val="bottom"/>
          </w:tcPr>
          <w:p w:rsidR="00490BBD" w:rsidRPr="004C112D" w:rsidRDefault="00490BBD" w:rsidP="004C112D">
            <w:pPr>
              <w:rPr>
                <w:rFonts w:ascii="Calibri" w:hAnsi="Calibri" w:cs="Calibri"/>
                <w:color w:val="000000"/>
                <w:sz w:val="22"/>
                <w:szCs w:val="22"/>
              </w:rPr>
            </w:pPr>
          </w:p>
        </w:tc>
        <w:tc>
          <w:tcPr>
            <w:tcW w:w="406" w:type="dxa"/>
            <w:tcBorders>
              <w:top w:val="nil"/>
              <w:left w:val="nil"/>
              <w:bottom w:val="single" w:sz="4" w:space="0" w:color="auto"/>
              <w:right w:val="single" w:sz="4" w:space="0" w:color="auto"/>
            </w:tcBorders>
            <w:shd w:val="clear" w:color="auto" w:fill="FFFFFF" w:themeFill="background1"/>
            <w:noWrap/>
            <w:vAlign w:val="bottom"/>
          </w:tcPr>
          <w:p w:rsidR="00490BBD" w:rsidRPr="004C112D" w:rsidRDefault="00490BBD" w:rsidP="004C112D">
            <w:pPr>
              <w:rPr>
                <w:rFonts w:ascii="Calibri" w:hAnsi="Calibri" w:cs="Calibri"/>
                <w:color w:val="000000"/>
                <w:sz w:val="22"/>
                <w:szCs w:val="22"/>
              </w:rPr>
            </w:pPr>
          </w:p>
        </w:tc>
        <w:tc>
          <w:tcPr>
            <w:tcW w:w="458"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434"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398"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422"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r>
      <w:tr w:rsidR="004C112D" w:rsidRPr="004C112D" w:rsidTr="004C112D">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Prioriteringer og ko</w:t>
            </w:r>
            <w:r w:rsidR="00490BBD">
              <w:rPr>
                <w:rFonts w:ascii="Calibri" w:hAnsi="Calibri" w:cs="Calibri"/>
                <w:color w:val="000000"/>
                <w:sz w:val="22"/>
                <w:szCs w:val="22"/>
              </w:rPr>
              <w:t>n</w:t>
            </w:r>
            <w:r w:rsidRPr="004C112D">
              <w:rPr>
                <w:rFonts w:ascii="Calibri" w:hAnsi="Calibri" w:cs="Calibri"/>
                <w:color w:val="000000"/>
                <w:sz w:val="22"/>
                <w:szCs w:val="22"/>
              </w:rPr>
              <w:t>klusjoner</w:t>
            </w:r>
          </w:p>
        </w:tc>
        <w:tc>
          <w:tcPr>
            <w:tcW w:w="387"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9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9"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16"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0"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06" w:type="dxa"/>
            <w:tcBorders>
              <w:top w:val="nil"/>
              <w:left w:val="nil"/>
              <w:bottom w:val="single" w:sz="4" w:space="0" w:color="auto"/>
              <w:right w:val="single" w:sz="4" w:space="0" w:color="auto"/>
            </w:tcBorders>
            <w:shd w:val="clear" w:color="000000" w:fill="FFFFFF"/>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2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r>
      <w:tr w:rsidR="004C112D" w:rsidRPr="004C112D" w:rsidTr="004C112D">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Offentlig ettersyn</w:t>
            </w:r>
          </w:p>
        </w:tc>
        <w:tc>
          <w:tcPr>
            <w:tcW w:w="387"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9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9"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26.</w:t>
            </w:r>
          </w:p>
        </w:tc>
        <w:tc>
          <w:tcPr>
            <w:tcW w:w="406"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8"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2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r>
      <w:tr w:rsidR="004C112D" w:rsidRPr="004C112D" w:rsidTr="004C112D">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Kommunestyrevedtak</w:t>
            </w:r>
          </w:p>
        </w:tc>
        <w:tc>
          <w:tcPr>
            <w:tcW w:w="387"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9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9"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000000" w:fill="B7DEE8"/>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19.</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2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r>
      <w:tr w:rsidR="004C112D" w:rsidRPr="004C112D" w:rsidTr="004C112D">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87"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9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9"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2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r>
      <w:tr w:rsidR="004C112D" w:rsidRPr="004C112D" w:rsidTr="004C112D">
        <w:trPr>
          <w:trHeight w:val="300"/>
        </w:trPr>
        <w:tc>
          <w:tcPr>
            <w:tcW w:w="2940" w:type="dxa"/>
            <w:tcBorders>
              <w:top w:val="nil"/>
              <w:left w:val="single" w:sz="4" w:space="0" w:color="auto"/>
              <w:bottom w:val="single" w:sz="4" w:space="0" w:color="auto"/>
              <w:right w:val="single" w:sz="4" w:space="0" w:color="auto"/>
            </w:tcBorders>
            <w:shd w:val="clear" w:color="000000" w:fill="B7DEE8"/>
            <w:noWrap/>
            <w:vAlign w:val="bottom"/>
            <w:hideMark/>
          </w:tcPr>
          <w:p w:rsidR="004C112D" w:rsidRPr="004C112D" w:rsidRDefault="004C112D" w:rsidP="004C112D">
            <w:pPr>
              <w:rPr>
                <w:rFonts w:ascii="Calibri" w:hAnsi="Calibri" w:cs="Calibri"/>
                <w:b/>
                <w:bCs/>
                <w:color w:val="000000"/>
                <w:sz w:val="22"/>
                <w:szCs w:val="22"/>
              </w:rPr>
            </w:pPr>
            <w:r w:rsidRPr="004C112D">
              <w:rPr>
                <w:rFonts w:ascii="Calibri" w:hAnsi="Calibri" w:cs="Calibri"/>
                <w:b/>
                <w:bCs/>
                <w:color w:val="000000"/>
                <w:sz w:val="22"/>
                <w:szCs w:val="22"/>
              </w:rPr>
              <w:t>Planarbeid arealdel</w:t>
            </w:r>
          </w:p>
        </w:tc>
        <w:tc>
          <w:tcPr>
            <w:tcW w:w="387"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9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9"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2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r>
      <w:tr w:rsidR="004C112D" w:rsidRPr="004C112D" w:rsidTr="00785642">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Utredning og innspill</w:t>
            </w:r>
          </w:p>
        </w:tc>
        <w:tc>
          <w:tcPr>
            <w:tcW w:w="387"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92" w:type="dxa"/>
            <w:tcBorders>
              <w:top w:val="nil"/>
              <w:left w:val="nil"/>
              <w:bottom w:val="single" w:sz="4" w:space="0" w:color="auto"/>
              <w:right w:val="single" w:sz="4" w:space="0" w:color="auto"/>
            </w:tcBorders>
            <w:shd w:val="clear" w:color="auto" w:fill="DAEEF3" w:themeFill="accent5" w:themeFillTint="3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6" w:type="dxa"/>
            <w:tcBorders>
              <w:top w:val="nil"/>
              <w:left w:val="nil"/>
              <w:bottom w:val="single" w:sz="4" w:space="0" w:color="auto"/>
              <w:right w:val="single" w:sz="4" w:space="0" w:color="auto"/>
            </w:tcBorders>
            <w:shd w:val="clear" w:color="auto" w:fill="DAEEF3" w:themeFill="accent5" w:themeFillTint="3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9"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16"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0"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2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r>
      <w:tr w:rsidR="004C112D" w:rsidRPr="004C112D" w:rsidTr="00785642">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Drøftinger og bearbeiding</w:t>
            </w:r>
          </w:p>
        </w:tc>
        <w:tc>
          <w:tcPr>
            <w:tcW w:w="387"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9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6" w:type="dxa"/>
            <w:tcBorders>
              <w:top w:val="nil"/>
              <w:left w:val="nil"/>
              <w:bottom w:val="single" w:sz="4" w:space="0" w:color="auto"/>
              <w:right w:val="single" w:sz="4" w:space="0" w:color="auto"/>
            </w:tcBorders>
            <w:shd w:val="clear" w:color="auto" w:fill="DAEEF3" w:themeFill="accent5" w:themeFillTint="3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9" w:type="dxa"/>
            <w:tcBorders>
              <w:top w:val="nil"/>
              <w:left w:val="nil"/>
              <w:bottom w:val="single" w:sz="4" w:space="0" w:color="auto"/>
              <w:right w:val="single" w:sz="4" w:space="0" w:color="auto"/>
            </w:tcBorders>
            <w:shd w:val="clear" w:color="auto" w:fill="DAEEF3" w:themeFill="accent5" w:themeFillTint="3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16"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0"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06" w:type="dxa"/>
            <w:tcBorders>
              <w:top w:val="nil"/>
              <w:left w:val="nil"/>
              <w:bottom w:val="single" w:sz="4" w:space="0" w:color="auto"/>
              <w:right w:val="single" w:sz="4" w:space="0" w:color="auto"/>
            </w:tcBorders>
            <w:shd w:val="clear" w:color="000000" w:fill="FFFFFF"/>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2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r>
      <w:tr w:rsidR="00490BBD" w:rsidRPr="004C112D" w:rsidTr="00785642">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r>
              <w:rPr>
                <w:rFonts w:ascii="Calibri" w:hAnsi="Calibri" w:cs="Calibri"/>
                <w:color w:val="000000"/>
                <w:sz w:val="22"/>
                <w:szCs w:val="22"/>
              </w:rPr>
              <w:t>Åpent møte</w:t>
            </w:r>
          </w:p>
        </w:tc>
        <w:tc>
          <w:tcPr>
            <w:tcW w:w="387"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410"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492"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416"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459"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398"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316"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450" w:type="dxa"/>
            <w:tcBorders>
              <w:top w:val="nil"/>
              <w:left w:val="nil"/>
              <w:bottom w:val="single" w:sz="4" w:space="0" w:color="auto"/>
              <w:right w:val="single" w:sz="4" w:space="0" w:color="auto"/>
            </w:tcBorders>
            <w:shd w:val="clear" w:color="auto" w:fill="FFFFFF" w:themeFill="background1"/>
            <w:noWrap/>
            <w:vAlign w:val="bottom"/>
          </w:tcPr>
          <w:p w:rsidR="00490BBD" w:rsidRPr="004C112D" w:rsidRDefault="00490BBD" w:rsidP="004C112D">
            <w:pPr>
              <w:rPr>
                <w:rFonts w:ascii="Calibri" w:hAnsi="Calibri" w:cs="Calibri"/>
                <w:color w:val="000000"/>
                <w:sz w:val="22"/>
                <w:szCs w:val="22"/>
              </w:rPr>
            </w:pPr>
          </w:p>
        </w:tc>
        <w:tc>
          <w:tcPr>
            <w:tcW w:w="434" w:type="dxa"/>
            <w:tcBorders>
              <w:top w:val="nil"/>
              <w:left w:val="nil"/>
              <w:bottom w:val="single" w:sz="4" w:space="0" w:color="auto"/>
              <w:right w:val="single" w:sz="4" w:space="0" w:color="auto"/>
            </w:tcBorders>
            <w:shd w:val="clear" w:color="000000" w:fill="DAEEF3"/>
            <w:noWrap/>
            <w:vAlign w:val="bottom"/>
          </w:tcPr>
          <w:p w:rsidR="00490BBD" w:rsidRPr="004C112D" w:rsidRDefault="00490BBD" w:rsidP="004C112D">
            <w:pPr>
              <w:rPr>
                <w:rFonts w:ascii="Calibri" w:hAnsi="Calibri" w:cs="Calibri"/>
                <w:color w:val="000000"/>
                <w:sz w:val="22"/>
                <w:szCs w:val="22"/>
              </w:rPr>
            </w:pPr>
          </w:p>
        </w:tc>
        <w:tc>
          <w:tcPr>
            <w:tcW w:w="406" w:type="dxa"/>
            <w:tcBorders>
              <w:top w:val="nil"/>
              <w:left w:val="nil"/>
              <w:bottom w:val="single" w:sz="4" w:space="0" w:color="auto"/>
              <w:right w:val="single" w:sz="4" w:space="0" w:color="auto"/>
            </w:tcBorders>
            <w:shd w:val="clear" w:color="auto" w:fill="FFFFFF" w:themeFill="background1"/>
            <w:noWrap/>
            <w:vAlign w:val="bottom"/>
          </w:tcPr>
          <w:p w:rsidR="00490BBD" w:rsidRPr="004C112D" w:rsidRDefault="00490BBD" w:rsidP="004C112D">
            <w:pPr>
              <w:rPr>
                <w:rFonts w:ascii="Calibri" w:hAnsi="Calibri" w:cs="Calibri"/>
                <w:color w:val="000000"/>
                <w:sz w:val="22"/>
                <w:szCs w:val="22"/>
              </w:rPr>
            </w:pPr>
          </w:p>
        </w:tc>
        <w:tc>
          <w:tcPr>
            <w:tcW w:w="458" w:type="dxa"/>
            <w:tcBorders>
              <w:top w:val="nil"/>
              <w:left w:val="nil"/>
              <w:bottom w:val="single" w:sz="4" w:space="0" w:color="auto"/>
              <w:right w:val="single" w:sz="4" w:space="0" w:color="auto"/>
            </w:tcBorders>
            <w:shd w:val="clear" w:color="auto" w:fill="FFFFFF" w:themeFill="background1"/>
            <w:noWrap/>
            <w:vAlign w:val="bottom"/>
          </w:tcPr>
          <w:p w:rsidR="00490BBD" w:rsidRPr="004C112D" w:rsidRDefault="00490BBD" w:rsidP="004C112D">
            <w:pPr>
              <w:rPr>
                <w:rFonts w:ascii="Calibri" w:hAnsi="Calibri" w:cs="Calibri"/>
                <w:color w:val="000000"/>
                <w:sz w:val="22"/>
                <w:szCs w:val="22"/>
              </w:rPr>
            </w:pPr>
          </w:p>
        </w:tc>
        <w:tc>
          <w:tcPr>
            <w:tcW w:w="434"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398"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422"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r>
      <w:tr w:rsidR="004C112D" w:rsidRPr="004C112D" w:rsidTr="004C112D">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Prioriteringer og konklusjoner</w:t>
            </w:r>
          </w:p>
        </w:tc>
        <w:tc>
          <w:tcPr>
            <w:tcW w:w="387"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9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9"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0"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06"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8" w:type="dxa"/>
            <w:tcBorders>
              <w:top w:val="nil"/>
              <w:left w:val="nil"/>
              <w:bottom w:val="single" w:sz="4" w:space="0" w:color="auto"/>
              <w:right w:val="single" w:sz="4" w:space="0" w:color="auto"/>
            </w:tcBorders>
            <w:shd w:val="clear" w:color="000000" w:fill="FFFFFF"/>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2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r>
      <w:tr w:rsidR="004C112D" w:rsidRPr="004C112D" w:rsidTr="004C112D">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Offentlig ettersyn</w:t>
            </w:r>
          </w:p>
        </w:tc>
        <w:tc>
          <w:tcPr>
            <w:tcW w:w="387"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9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9"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06"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31.</w:t>
            </w:r>
          </w:p>
        </w:tc>
        <w:tc>
          <w:tcPr>
            <w:tcW w:w="458"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000000" w:fill="DAEEF3"/>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2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r>
      <w:tr w:rsidR="00490BBD" w:rsidRPr="004C112D" w:rsidTr="00CC77B7">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r>
              <w:rPr>
                <w:rFonts w:ascii="Calibri" w:hAnsi="Calibri" w:cs="Calibri"/>
                <w:color w:val="000000"/>
                <w:sz w:val="22"/>
                <w:szCs w:val="22"/>
              </w:rPr>
              <w:t>Bearbeiding av planforslag</w:t>
            </w:r>
          </w:p>
        </w:tc>
        <w:tc>
          <w:tcPr>
            <w:tcW w:w="387"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410"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492"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416"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459"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398"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316"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450"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434"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406"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458" w:type="dxa"/>
            <w:tcBorders>
              <w:top w:val="nil"/>
              <w:left w:val="nil"/>
              <w:bottom w:val="single" w:sz="4" w:space="0" w:color="auto"/>
              <w:right w:val="single" w:sz="4" w:space="0" w:color="auto"/>
            </w:tcBorders>
            <w:shd w:val="clear" w:color="auto" w:fill="auto"/>
            <w:noWrap/>
            <w:vAlign w:val="bottom"/>
          </w:tcPr>
          <w:p w:rsidR="00490BBD" w:rsidRPr="004C112D" w:rsidRDefault="00490BBD" w:rsidP="004C112D">
            <w:pPr>
              <w:rPr>
                <w:rFonts w:ascii="Calibri" w:hAnsi="Calibri" w:cs="Calibri"/>
                <w:color w:val="000000"/>
                <w:sz w:val="22"/>
                <w:szCs w:val="22"/>
              </w:rPr>
            </w:pPr>
          </w:p>
        </w:tc>
        <w:tc>
          <w:tcPr>
            <w:tcW w:w="434" w:type="dxa"/>
            <w:tcBorders>
              <w:top w:val="nil"/>
              <w:left w:val="nil"/>
              <w:bottom w:val="single" w:sz="4" w:space="0" w:color="auto"/>
              <w:right w:val="single" w:sz="4" w:space="0" w:color="auto"/>
            </w:tcBorders>
            <w:shd w:val="clear" w:color="auto" w:fill="DAEEF3" w:themeFill="accent5" w:themeFillTint="33"/>
            <w:noWrap/>
            <w:vAlign w:val="bottom"/>
          </w:tcPr>
          <w:p w:rsidR="00490BBD" w:rsidRPr="004C112D" w:rsidRDefault="00490BBD" w:rsidP="004C112D">
            <w:pPr>
              <w:rPr>
                <w:rFonts w:ascii="Calibri" w:hAnsi="Calibri" w:cs="Calibri"/>
                <w:color w:val="000000"/>
                <w:sz w:val="22"/>
                <w:szCs w:val="22"/>
              </w:rPr>
            </w:pPr>
          </w:p>
        </w:tc>
        <w:tc>
          <w:tcPr>
            <w:tcW w:w="398" w:type="dxa"/>
            <w:tcBorders>
              <w:top w:val="nil"/>
              <w:left w:val="nil"/>
              <w:bottom w:val="single" w:sz="4" w:space="0" w:color="auto"/>
              <w:right w:val="single" w:sz="4" w:space="0" w:color="auto"/>
            </w:tcBorders>
            <w:shd w:val="clear" w:color="auto" w:fill="DAEEF3" w:themeFill="accent5" w:themeFillTint="33"/>
            <w:noWrap/>
            <w:vAlign w:val="bottom"/>
          </w:tcPr>
          <w:p w:rsidR="00490BBD" w:rsidRPr="004C112D" w:rsidRDefault="00490BBD" w:rsidP="004C112D">
            <w:pPr>
              <w:rPr>
                <w:rFonts w:ascii="Calibri" w:hAnsi="Calibri" w:cs="Calibri"/>
                <w:color w:val="000000"/>
                <w:sz w:val="22"/>
                <w:szCs w:val="22"/>
              </w:rPr>
            </w:pPr>
          </w:p>
        </w:tc>
        <w:tc>
          <w:tcPr>
            <w:tcW w:w="422" w:type="dxa"/>
            <w:tcBorders>
              <w:top w:val="nil"/>
              <w:left w:val="nil"/>
              <w:bottom w:val="single" w:sz="4" w:space="0" w:color="auto"/>
              <w:right w:val="single" w:sz="4" w:space="0" w:color="auto"/>
            </w:tcBorders>
            <w:shd w:val="clear" w:color="auto" w:fill="DAEEF3" w:themeFill="accent5" w:themeFillTint="33"/>
            <w:noWrap/>
            <w:vAlign w:val="bottom"/>
          </w:tcPr>
          <w:p w:rsidR="00490BBD" w:rsidRPr="004C112D" w:rsidRDefault="00490BBD" w:rsidP="004C112D">
            <w:pPr>
              <w:rPr>
                <w:rFonts w:ascii="Calibri" w:hAnsi="Calibri" w:cs="Calibri"/>
                <w:color w:val="000000"/>
                <w:sz w:val="22"/>
                <w:szCs w:val="22"/>
              </w:rPr>
            </w:pPr>
          </w:p>
        </w:tc>
      </w:tr>
      <w:tr w:rsidR="004C112D" w:rsidRPr="004C112D" w:rsidTr="004C112D">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Kommunestyrevedtak</w:t>
            </w:r>
          </w:p>
        </w:tc>
        <w:tc>
          <w:tcPr>
            <w:tcW w:w="387"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92"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9"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1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5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34"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398" w:type="dxa"/>
            <w:tcBorders>
              <w:top w:val="nil"/>
              <w:left w:val="nil"/>
              <w:bottom w:val="single" w:sz="4" w:space="0" w:color="auto"/>
              <w:right w:val="single" w:sz="4" w:space="0" w:color="auto"/>
            </w:tcBorders>
            <w:shd w:val="clear" w:color="auto" w:fill="auto"/>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c>
          <w:tcPr>
            <w:tcW w:w="422" w:type="dxa"/>
            <w:tcBorders>
              <w:top w:val="nil"/>
              <w:left w:val="nil"/>
              <w:bottom w:val="single" w:sz="4" w:space="0" w:color="auto"/>
              <w:right w:val="single" w:sz="4" w:space="0" w:color="auto"/>
            </w:tcBorders>
            <w:shd w:val="clear" w:color="000000" w:fill="B7DEE8"/>
            <w:noWrap/>
            <w:vAlign w:val="bottom"/>
            <w:hideMark/>
          </w:tcPr>
          <w:p w:rsidR="004C112D" w:rsidRPr="004C112D" w:rsidRDefault="004C112D" w:rsidP="004C112D">
            <w:pPr>
              <w:rPr>
                <w:rFonts w:ascii="Calibri" w:hAnsi="Calibri" w:cs="Calibri"/>
                <w:color w:val="000000"/>
                <w:sz w:val="22"/>
                <w:szCs w:val="22"/>
              </w:rPr>
            </w:pPr>
            <w:r w:rsidRPr="004C112D">
              <w:rPr>
                <w:rFonts w:ascii="Calibri" w:hAnsi="Calibri" w:cs="Calibri"/>
                <w:color w:val="000000"/>
                <w:sz w:val="22"/>
                <w:szCs w:val="22"/>
              </w:rPr>
              <w:t> </w:t>
            </w:r>
          </w:p>
        </w:tc>
      </w:tr>
    </w:tbl>
    <w:p w:rsidR="002C0745" w:rsidRDefault="002C0745" w:rsidP="002C0745"/>
    <w:p w:rsidR="002C0745" w:rsidRPr="002C0745" w:rsidRDefault="002C0745" w:rsidP="008551DA"/>
    <w:sectPr w:rsidR="002C0745" w:rsidRPr="002C0745" w:rsidSect="00A9089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175" w:rsidRDefault="009D7175" w:rsidP="00E56771">
      <w:r>
        <w:separator/>
      </w:r>
    </w:p>
  </w:endnote>
  <w:endnote w:type="continuationSeparator" w:id="0">
    <w:p w:rsidR="009D7175" w:rsidRDefault="009D7175" w:rsidP="00E56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395"/>
      <w:gridCol w:w="7907"/>
    </w:tblGrid>
    <w:tr w:rsidR="007C5D3E">
      <w:tc>
        <w:tcPr>
          <w:tcW w:w="750" w:type="pct"/>
        </w:tcPr>
        <w:p w:rsidR="007C5D3E" w:rsidRPr="00E56771" w:rsidRDefault="007C5D3E">
          <w:pPr>
            <w:pStyle w:val="Bunntekst"/>
            <w:jc w:val="right"/>
            <w:rPr>
              <w:rFonts w:asciiTheme="majorHAnsi" w:hAnsiTheme="majorHAnsi"/>
              <w:i/>
              <w:color w:val="4F81BD" w:themeColor="accent1"/>
            </w:rPr>
          </w:pPr>
          <w:r w:rsidRPr="00E56771">
            <w:rPr>
              <w:rFonts w:asciiTheme="majorHAnsi" w:hAnsiTheme="majorHAnsi"/>
              <w:i/>
            </w:rPr>
            <w:fldChar w:fldCharType="begin"/>
          </w:r>
          <w:r w:rsidRPr="00E56771">
            <w:rPr>
              <w:rFonts w:asciiTheme="majorHAnsi" w:hAnsiTheme="majorHAnsi"/>
              <w:i/>
            </w:rPr>
            <w:instrText>PAGE   \* MERGEFORMAT</w:instrText>
          </w:r>
          <w:r w:rsidRPr="00E56771">
            <w:rPr>
              <w:rFonts w:asciiTheme="majorHAnsi" w:hAnsiTheme="majorHAnsi"/>
              <w:i/>
            </w:rPr>
            <w:fldChar w:fldCharType="separate"/>
          </w:r>
          <w:r w:rsidR="00DD7FAE" w:rsidRPr="00DD7FAE">
            <w:rPr>
              <w:rFonts w:asciiTheme="majorHAnsi" w:hAnsiTheme="majorHAnsi"/>
              <w:i/>
              <w:noProof/>
              <w:color w:val="4F81BD" w:themeColor="accent1"/>
            </w:rPr>
            <w:t>2</w:t>
          </w:r>
          <w:r w:rsidRPr="00E56771">
            <w:rPr>
              <w:rFonts w:asciiTheme="majorHAnsi" w:hAnsiTheme="majorHAnsi"/>
              <w:i/>
              <w:color w:val="4F81BD" w:themeColor="accent1"/>
            </w:rPr>
            <w:fldChar w:fldCharType="end"/>
          </w:r>
        </w:p>
      </w:tc>
      <w:tc>
        <w:tcPr>
          <w:tcW w:w="4250" w:type="pct"/>
        </w:tcPr>
        <w:p w:rsidR="007C5D3E" w:rsidRDefault="007C5D3E">
          <w:pPr>
            <w:pStyle w:val="Bunntekst"/>
            <w:rPr>
              <w:color w:val="4F81BD" w:themeColor="accent1"/>
            </w:rPr>
          </w:pPr>
        </w:p>
      </w:tc>
    </w:tr>
  </w:tbl>
  <w:p w:rsidR="007C5D3E" w:rsidRDefault="007C5D3E">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3E" w:rsidRPr="00BC67CE" w:rsidRDefault="007C5D3E">
    <w:pPr>
      <w:pStyle w:val="Bunntekst"/>
      <w:rPr>
        <w:i/>
      </w:rPr>
    </w:pPr>
    <w:r w:rsidRPr="00BC67CE">
      <w:rPr>
        <w:i/>
      </w:rPr>
      <w:fldChar w:fldCharType="begin"/>
    </w:r>
    <w:r w:rsidRPr="00BC67CE">
      <w:rPr>
        <w:i/>
      </w:rPr>
      <w:instrText xml:space="preserve"> TIME \@ "d. MMMM yyyy" </w:instrText>
    </w:r>
    <w:r w:rsidRPr="00BC67CE">
      <w:rPr>
        <w:i/>
      </w:rPr>
      <w:fldChar w:fldCharType="separate"/>
    </w:r>
    <w:r w:rsidR="00DD7FAE">
      <w:rPr>
        <w:i/>
        <w:noProof/>
      </w:rPr>
      <w:t>13. februar 2013</w:t>
    </w:r>
    <w:r w:rsidRPr="00BC67CE">
      <w:rP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175" w:rsidRDefault="009D7175" w:rsidP="00E56771">
      <w:r>
        <w:separator/>
      </w:r>
    </w:p>
  </w:footnote>
  <w:footnote w:type="continuationSeparator" w:id="0">
    <w:p w:rsidR="009D7175" w:rsidRDefault="009D7175" w:rsidP="00E567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257"/>
      <w:gridCol w:w="9045"/>
    </w:tblGrid>
    <w:tr w:rsidR="007C5D3E" w:rsidTr="00E56771">
      <w:tc>
        <w:tcPr>
          <w:tcW w:w="138" w:type="pct"/>
          <w:tcBorders>
            <w:right w:val="single" w:sz="18" w:space="0" w:color="4F81BD" w:themeColor="accent1"/>
          </w:tcBorders>
        </w:tcPr>
        <w:p w:rsidR="007C5D3E" w:rsidRDefault="007C5D3E">
          <w:pPr>
            <w:pStyle w:val="Topptekst"/>
          </w:pPr>
        </w:p>
      </w:tc>
      <w:sdt>
        <w:sdtPr>
          <w:rPr>
            <w:rFonts w:asciiTheme="majorHAnsi" w:eastAsiaTheme="majorEastAsia" w:hAnsiTheme="majorHAnsi" w:cstheme="majorBidi"/>
            <w:i/>
            <w:color w:val="4F81BD" w:themeColor="accent1"/>
            <w:sz w:val="20"/>
          </w:rPr>
          <w:alias w:val="Tittel"/>
          <w:id w:val="-419642212"/>
          <w:dataBinding w:prefixMappings="xmlns:ns0='http://schemas.openxmlformats.org/package/2006/metadata/core-properties' xmlns:ns1='http://purl.org/dc/elements/1.1/'" w:xpath="/ns0:coreProperties[1]/ns1:title[1]" w:storeItemID="{6C3C8BC8-F283-45AE-878A-BAB7291924A1}"/>
          <w:text/>
        </w:sdtPr>
        <w:sdtEndPr/>
        <w:sdtContent>
          <w:tc>
            <w:tcPr>
              <w:tcW w:w="4862" w:type="pct"/>
              <w:tcBorders>
                <w:left w:val="single" w:sz="18" w:space="0" w:color="4F81BD" w:themeColor="accent1"/>
              </w:tcBorders>
            </w:tcPr>
            <w:p w:rsidR="007C5D3E" w:rsidRDefault="007C5D3E" w:rsidP="00E56771">
              <w:pPr>
                <w:pStyle w:val="Topptekst"/>
                <w:rPr>
                  <w:rFonts w:asciiTheme="majorHAnsi" w:eastAsiaTheme="majorEastAsia" w:hAnsiTheme="majorHAnsi" w:cstheme="majorBidi"/>
                  <w:color w:val="4F81BD" w:themeColor="accent1"/>
                </w:rPr>
              </w:pPr>
              <w:r w:rsidRPr="0091531D">
                <w:rPr>
                  <w:rFonts w:asciiTheme="majorHAnsi" w:eastAsiaTheme="majorEastAsia" w:hAnsiTheme="majorHAnsi" w:cstheme="majorBidi"/>
                  <w:i/>
                  <w:color w:val="4F81BD" w:themeColor="accent1"/>
                  <w:sz w:val="20"/>
                </w:rPr>
                <w:t>Planprogram for revisjon av kommuneplanens samfunnsdel og arealdel - Høringsforslag</w:t>
              </w:r>
            </w:p>
          </w:tc>
        </w:sdtContent>
      </w:sdt>
    </w:tr>
  </w:tbl>
  <w:p w:rsidR="007C5D3E" w:rsidRDefault="007C5D3E">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B4E4B"/>
    <w:multiLevelType w:val="hybridMultilevel"/>
    <w:tmpl w:val="617EBDDA"/>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
    <w:nsid w:val="04CA6C45"/>
    <w:multiLevelType w:val="hybridMultilevel"/>
    <w:tmpl w:val="21A04864"/>
    <w:lvl w:ilvl="0" w:tplc="2A9CFA12">
      <w:numFmt w:val="bullet"/>
      <w:lvlText w:val="-"/>
      <w:lvlJc w:val="left"/>
      <w:pPr>
        <w:ind w:left="720" w:hanging="360"/>
      </w:pPr>
      <w:rPr>
        <w:rFonts w:ascii="Calibri" w:eastAsia="Times New Roman" w:hAnsi="Calibri" w:cs="Calibri" w:hint="default"/>
        <w:b w:val="0"/>
        <w:color w:val="auto"/>
        <w:sz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63A00C1"/>
    <w:multiLevelType w:val="hybridMultilevel"/>
    <w:tmpl w:val="3B50BD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9165034"/>
    <w:multiLevelType w:val="hybridMultilevel"/>
    <w:tmpl w:val="53E260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0FAB3770"/>
    <w:multiLevelType w:val="hybridMultilevel"/>
    <w:tmpl w:val="E93AF142"/>
    <w:lvl w:ilvl="0" w:tplc="6798AFC2">
      <w:numFmt w:val="bullet"/>
      <w:lvlText w:val="-"/>
      <w:lvlJc w:val="left"/>
      <w:pPr>
        <w:ind w:left="1068" w:hanging="360"/>
      </w:pPr>
      <w:rPr>
        <w:rFonts w:ascii="Calibri" w:eastAsiaTheme="minorHAnsi" w:hAnsi="Calibri" w:cs="Calibri" w:hint="default"/>
      </w:rPr>
    </w:lvl>
    <w:lvl w:ilvl="1" w:tplc="7020DBB0">
      <w:numFmt w:val="bullet"/>
      <w:lvlText w:val="-"/>
      <w:lvlJc w:val="left"/>
      <w:pPr>
        <w:ind w:left="1788" w:hanging="360"/>
      </w:pPr>
      <w:rPr>
        <w:rFonts w:ascii="Calibri" w:eastAsia="Times New Roman" w:hAnsi="Calibri" w:cs="Calibri"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5">
    <w:nsid w:val="17D02C3B"/>
    <w:multiLevelType w:val="hybridMultilevel"/>
    <w:tmpl w:val="24C268F6"/>
    <w:lvl w:ilvl="0" w:tplc="D294FC28">
      <w:start w:val="15"/>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19730319"/>
    <w:multiLevelType w:val="hybridMultilevel"/>
    <w:tmpl w:val="B6205D7C"/>
    <w:lvl w:ilvl="0" w:tplc="8208F620">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197B3FC6"/>
    <w:multiLevelType w:val="hybridMultilevel"/>
    <w:tmpl w:val="C1BE2640"/>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1C3A1FED"/>
    <w:multiLevelType w:val="hybridMultilevel"/>
    <w:tmpl w:val="F1A252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1E4D22FE"/>
    <w:multiLevelType w:val="hybridMultilevel"/>
    <w:tmpl w:val="303CD872"/>
    <w:lvl w:ilvl="0" w:tplc="6798AFC2">
      <w:numFmt w:val="bullet"/>
      <w:lvlText w:val="-"/>
      <w:lvlJc w:val="left"/>
      <w:pPr>
        <w:ind w:left="1068" w:hanging="360"/>
      </w:pPr>
      <w:rPr>
        <w:rFonts w:ascii="Calibri" w:eastAsiaTheme="minorHAnsi" w:hAnsi="Calibri" w:cs="Calibri" w:hint="default"/>
      </w:rPr>
    </w:lvl>
    <w:lvl w:ilvl="1" w:tplc="7020DBB0">
      <w:numFmt w:val="bullet"/>
      <w:lvlText w:val="-"/>
      <w:lvlJc w:val="left"/>
      <w:pPr>
        <w:ind w:left="1788" w:hanging="360"/>
      </w:pPr>
      <w:rPr>
        <w:rFonts w:ascii="Calibri" w:eastAsia="Times New Roman" w:hAnsi="Calibri" w:cs="Calibri"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0">
    <w:nsid w:val="25BB2202"/>
    <w:multiLevelType w:val="hybridMultilevel"/>
    <w:tmpl w:val="B0B4A116"/>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nsid w:val="2AB06CF8"/>
    <w:multiLevelType w:val="hybridMultilevel"/>
    <w:tmpl w:val="7D0CA13A"/>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2E3316B0"/>
    <w:multiLevelType w:val="hybridMultilevel"/>
    <w:tmpl w:val="D39A7594"/>
    <w:lvl w:ilvl="0" w:tplc="97B69D3E">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31B63DB3"/>
    <w:multiLevelType w:val="hybridMultilevel"/>
    <w:tmpl w:val="7E7E2A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36395A21"/>
    <w:multiLevelType w:val="hybridMultilevel"/>
    <w:tmpl w:val="D0B8CA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38D45930"/>
    <w:multiLevelType w:val="hybridMultilevel"/>
    <w:tmpl w:val="97A4DDC0"/>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3B206BFD"/>
    <w:multiLevelType w:val="hybridMultilevel"/>
    <w:tmpl w:val="C66CB320"/>
    <w:lvl w:ilvl="0" w:tplc="6798AFC2">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3C2B6D77"/>
    <w:multiLevelType w:val="hybridMultilevel"/>
    <w:tmpl w:val="91C6DDE4"/>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nsid w:val="3C7F15DA"/>
    <w:multiLevelType w:val="hybridMultilevel"/>
    <w:tmpl w:val="128AB5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40DB5E49"/>
    <w:multiLevelType w:val="hybridMultilevel"/>
    <w:tmpl w:val="BAF607A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nsid w:val="423C2B3F"/>
    <w:multiLevelType w:val="hybridMultilevel"/>
    <w:tmpl w:val="F4447618"/>
    <w:lvl w:ilvl="0" w:tplc="AC5CD522">
      <w:start w:val="29"/>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47623546"/>
    <w:multiLevelType w:val="hybridMultilevel"/>
    <w:tmpl w:val="F8348BEA"/>
    <w:lvl w:ilvl="0" w:tplc="04140003">
      <w:start w:val="1"/>
      <w:numFmt w:val="bullet"/>
      <w:lvlText w:val="o"/>
      <w:lvlJc w:val="left"/>
      <w:pPr>
        <w:ind w:left="720" w:hanging="360"/>
      </w:pPr>
      <w:rPr>
        <w:rFonts w:ascii="Courier New" w:hAnsi="Courier New" w:cs="Courier New"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47652BD0"/>
    <w:multiLevelType w:val="hybridMultilevel"/>
    <w:tmpl w:val="E6A25876"/>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3">
    <w:nsid w:val="4863445D"/>
    <w:multiLevelType w:val="hybridMultilevel"/>
    <w:tmpl w:val="BC3C020E"/>
    <w:lvl w:ilvl="0" w:tplc="306C2F9C">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4A085D7E"/>
    <w:multiLevelType w:val="hybridMultilevel"/>
    <w:tmpl w:val="DAF201AA"/>
    <w:lvl w:ilvl="0" w:tplc="04140001">
      <w:start w:val="1"/>
      <w:numFmt w:val="bullet"/>
      <w:lvlText w:val=""/>
      <w:lvlJc w:val="left"/>
      <w:pPr>
        <w:ind w:left="720" w:hanging="360"/>
      </w:pPr>
      <w:rPr>
        <w:rFonts w:ascii="Symbol" w:hAnsi="Symbol" w:hint="default"/>
        <w:b w:val="0"/>
        <w:color w:val="auto"/>
        <w:sz w:val="24"/>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581F6640"/>
    <w:multiLevelType w:val="hybridMultilevel"/>
    <w:tmpl w:val="C34E03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5A954DC5"/>
    <w:multiLevelType w:val="hybridMultilevel"/>
    <w:tmpl w:val="87A8CC44"/>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5C336A3C"/>
    <w:multiLevelType w:val="hybridMultilevel"/>
    <w:tmpl w:val="B5F062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60D94008"/>
    <w:multiLevelType w:val="hybridMultilevel"/>
    <w:tmpl w:val="82EAB11C"/>
    <w:lvl w:ilvl="0" w:tplc="6798AFC2">
      <w:numFmt w:val="bullet"/>
      <w:lvlText w:val="-"/>
      <w:lvlJc w:val="left"/>
      <w:pPr>
        <w:ind w:left="1068" w:hanging="360"/>
      </w:pPr>
      <w:rPr>
        <w:rFonts w:ascii="Calibri" w:eastAsiaTheme="minorHAnsi" w:hAnsi="Calibri" w:cs="Calibri" w:hint="default"/>
      </w:rPr>
    </w:lvl>
    <w:lvl w:ilvl="1" w:tplc="7020DBB0">
      <w:numFmt w:val="bullet"/>
      <w:lvlText w:val="-"/>
      <w:lvlJc w:val="left"/>
      <w:pPr>
        <w:ind w:left="1788" w:hanging="360"/>
      </w:pPr>
      <w:rPr>
        <w:rFonts w:ascii="Calibri" w:eastAsia="Times New Roman" w:hAnsi="Calibri" w:cs="Calibri"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9">
    <w:nsid w:val="60FC7777"/>
    <w:multiLevelType w:val="hybridMultilevel"/>
    <w:tmpl w:val="D8385548"/>
    <w:lvl w:ilvl="0" w:tplc="6798AFC2">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nsid w:val="64CD4BCE"/>
    <w:multiLevelType w:val="hybridMultilevel"/>
    <w:tmpl w:val="D480BCC8"/>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nsid w:val="6A90581F"/>
    <w:multiLevelType w:val="hybridMultilevel"/>
    <w:tmpl w:val="B2DE61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6FFE440C"/>
    <w:multiLevelType w:val="hybridMultilevel"/>
    <w:tmpl w:val="8AAC49A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nsid w:val="7090055E"/>
    <w:multiLevelType w:val="hybridMultilevel"/>
    <w:tmpl w:val="C97AF1B6"/>
    <w:lvl w:ilvl="0" w:tplc="04140003">
      <w:start w:val="1"/>
      <w:numFmt w:val="bullet"/>
      <w:lvlText w:val="o"/>
      <w:lvlJc w:val="left"/>
      <w:pPr>
        <w:ind w:left="720" w:hanging="360"/>
      </w:pPr>
      <w:rPr>
        <w:rFonts w:ascii="Courier New" w:hAnsi="Courier New" w:cs="Courier New" w:hint="default"/>
      </w:rPr>
    </w:lvl>
    <w:lvl w:ilvl="1" w:tplc="7020DBB0">
      <w:numFmt w:val="bullet"/>
      <w:lvlText w:val="-"/>
      <w:lvlJc w:val="left"/>
      <w:pPr>
        <w:ind w:left="1440" w:hanging="360"/>
      </w:pPr>
      <w:rPr>
        <w:rFonts w:ascii="Calibri" w:eastAsia="Times New Roman" w:hAnsi="Calibri" w:cs="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nsid w:val="73584900"/>
    <w:multiLevelType w:val="hybridMultilevel"/>
    <w:tmpl w:val="80ACB434"/>
    <w:lvl w:ilvl="0" w:tplc="B8CE6E80">
      <w:numFmt w:val="bullet"/>
      <w:lvlText w:val="-"/>
      <w:lvlJc w:val="left"/>
      <w:pPr>
        <w:ind w:left="360" w:hanging="360"/>
      </w:pPr>
      <w:rPr>
        <w:rFonts w:ascii="Cambria" w:eastAsia="Times New Roman" w:hAnsi="Cambria"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5">
    <w:nsid w:val="7648029F"/>
    <w:multiLevelType w:val="hybridMultilevel"/>
    <w:tmpl w:val="7968E9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nsid w:val="768F1A89"/>
    <w:multiLevelType w:val="hybridMultilevel"/>
    <w:tmpl w:val="79901664"/>
    <w:lvl w:ilvl="0" w:tplc="6798AFC2">
      <w:numFmt w:val="bullet"/>
      <w:lvlText w:val="-"/>
      <w:lvlJc w:val="left"/>
      <w:pPr>
        <w:ind w:left="1068" w:hanging="360"/>
      </w:pPr>
      <w:rPr>
        <w:rFonts w:ascii="Calibri" w:eastAsiaTheme="minorHAnsi" w:hAnsi="Calibri" w:cs="Calibri" w:hint="default"/>
      </w:rPr>
    </w:lvl>
    <w:lvl w:ilvl="1" w:tplc="7020DBB0">
      <w:numFmt w:val="bullet"/>
      <w:lvlText w:val="-"/>
      <w:lvlJc w:val="left"/>
      <w:pPr>
        <w:ind w:left="1788" w:hanging="360"/>
      </w:pPr>
      <w:rPr>
        <w:rFonts w:ascii="Calibri" w:eastAsia="Times New Roman" w:hAnsi="Calibri" w:cs="Calibri"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7">
    <w:nsid w:val="785244C5"/>
    <w:multiLevelType w:val="hybridMultilevel"/>
    <w:tmpl w:val="1220AA7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nsid w:val="788C6530"/>
    <w:multiLevelType w:val="hybridMultilevel"/>
    <w:tmpl w:val="9D565C38"/>
    <w:lvl w:ilvl="0" w:tplc="D4F8CBF8">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nsid w:val="78D670C7"/>
    <w:multiLevelType w:val="hybridMultilevel"/>
    <w:tmpl w:val="9640BC3A"/>
    <w:lvl w:ilvl="0" w:tplc="04140003">
      <w:start w:val="1"/>
      <w:numFmt w:val="bullet"/>
      <w:lvlText w:val="o"/>
      <w:lvlJc w:val="left"/>
      <w:pPr>
        <w:ind w:left="720" w:hanging="360"/>
      </w:pPr>
      <w:rPr>
        <w:rFonts w:ascii="Courier New" w:hAnsi="Courier New" w:cs="Courier New"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nsid w:val="7B2E60CA"/>
    <w:multiLevelType w:val="hybridMultilevel"/>
    <w:tmpl w:val="71BCD1A8"/>
    <w:lvl w:ilvl="0" w:tplc="6396F1F8">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4"/>
  </w:num>
  <w:num w:numId="2">
    <w:abstractNumId w:val="19"/>
  </w:num>
  <w:num w:numId="3">
    <w:abstractNumId w:val="20"/>
  </w:num>
  <w:num w:numId="4">
    <w:abstractNumId w:val="30"/>
  </w:num>
  <w:num w:numId="5">
    <w:abstractNumId w:val="5"/>
  </w:num>
  <w:num w:numId="6">
    <w:abstractNumId w:val="35"/>
  </w:num>
  <w:num w:numId="7">
    <w:abstractNumId w:val="3"/>
  </w:num>
  <w:num w:numId="8">
    <w:abstractNumId w:val="25"/>
  </w:num>
  <w:num w:numId="9">
    <w:abstractNumId w:val="10"/>
  </w:num>
  <w:num w:numId="10">
    <w:abstractNumId w:val="38"/>
  </w:num>
  <w:num w:numId="11">
    <w:abstractNumId w:val="12"/>
  </w:num>
  <w:num w:numId="12">
    <w:abstractNumId w:val="31"/>
  </w:num>
  <w:num w:numId="13">
    <w:abstractNumId w:val="27"/>
  </w:num>
  <w:num w:numId="14">
    <w:abstractNumId w:val="17"/>
  </w:num>
  <w:num w:numId="15">
    <w:abstractNumId w:val="16"/>
  </w:num>
  <w:num w:numId="16">
    <w:abstractNumId w:val="29"/>
  </w:num>
  <w:num w:numId="17">
    <w:abstractNumId w:val="6"/>
  </w:num>
  <w:num w:numId="18">
    <w:abstractNumId w:val="14"/>
  </w:num>
  <w:num w:numId="19">
    <w:abstractNumId w:val="23"/>
  </w:num>
  <w:num w:numId="20">
    <w:abstractNumId w:val="7"/>
  </w:num>
  <w:num w:numId="21">
    <w:abstractNumId w:val="32"/>
  </w:num>
  <w:num w:numId="22">
    <w:abstractNumId w:val="37"/>
  </w:num>
  <w:num w:numId="23">
    <w:abstractNumId w:val="22"/>
  </w:num>
  <w:num w:numId="24">
    <w:abstractNumId w:val="11"/>
  </w:num>
  <w:num w:numId="25">
    <w:abstractNumId w:val="40"/>
  </w:num>
  <w:num w:numId="26">
    <w:abstractNumId w:val="2"/>
  </w:num>
  <w:num w:numId="27">
    <w:abstractNumId w:val="8"/>
  </w:num>
  <w:num w:numId="28">
    <w:abstractNumId w:val="0"/>
  </w:num>
  <w:num w:numId="29">
    <w:abstractNumId w:val="1"/>
  </w:num>
  <w:num w:numId="30">
    <w:abstractNumId w:val="24"/>
  </w:num>
  <w:num w:numId="31">
    <w:abstractNumId w:val="33"/>
  </w:num>
  <w:num w:numId="32">
    <w:abstractNumId w:val="39"/>
  </w:num>
  <w:num w:numId="33">
    <w:abstractNumId w:val="21"/>
  </w:num>
  <w:num w:numId="34">
    <w:abstractNumId w:val="4"/>
  </w:num>
  <w:num w:numId="35">
    <w:abstractNumId w:val="28"/>
  </w:num>
  <w:num w:numId="36">
    <w:abstractNumId w:val="36"/>
  </w:num>
  <w:num w:numId="37">
    <w:abstractNumId w:val="9"/>
  </w:num>
  <w:num w:numId="38">
    <w:abstractNumId w:val="15"/>
  </w:num>
  <w:num w:numId="39">
    <w:abstractNumId w:val="26"/>
  </w:num>
  <w:num w:numId="40">
    <w:abstractNumId w:val="13"/>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B92"/>
    <w:rsid w:val="00006E2E"/>
    <w:rsid w:val="0008317F"/>
    <w:rsid w:val="00097D54"/>
    <w:rsid w:val="000B1751"/>
    <w:rsid w:val="00106886"/>
    <w:rsid w:val="00107EBC"/>
    <w:rsid w:val="001262F8"/>
    <w:rsid w:val="00126F4A"/>
    <w:rsid w:val="00143509"/>
    <w:rsid w:val="001568C8"/>
    <w:rsid w:val="001A0A87"/>
    <w:rsid w:val="001B5C6C"/>
    <w:rsid w:val="001C16D7"/>
    <w:rsid w:val="001D6746"/>
    <w:rsid w:val="001E6535"/>
    <w:rsid w:val="002067B8"/>
    <w:rsid w:val="0020714B"/>
    <w:rsid w:val="00220D9D"/>
    <w:rsid w:val="00230E7C"/>
    <w:rsid w:val="002332A1"/>
    <w:rsid w:val="00254B1E"/>
    <w:rsid w:val="00285E65"/>
    <w:rsid w:val="00297D66"/>
    <w:rsid w:val="002B2001"/>
    <w:rsid w:val="002B287C"/>
    <w:rsid w:val="002B6EF7"/>
    <w:rsid w:val="002C0745"/>
    <w:rsid w:val="002C5F0E"/>
    <w:rsid w:val="002F4DB0"/>
    <w:rsid w:val="00303181"/>
    <w:rsid w:val="003475B1"/>
    <w:rsid w:val="00355965"/>
    <w:rsid w:val="00357505"/>
    <w:rsid w:val="003758BD"/>
    <w:rsid w:val="00384B7E"/>
    <w:rsid w:val="003A6C4B"/>
    <w:rsid w:val="003B2C89"/>
    <w:rsid w:val="003D6027"/>
    <w:rsid w:val="003D6C79"/>
    <w:rsid w:val="003E0CAA"/>
    <w:rsid w:val="003F4B7D"/>
    <w:rsid w:val="00412A35"/>
    <w:rsid w:val="00467139"/>
    <w:rsid w:val="00487FE7"/>
    <w:rsid w:val="00490BBD"/>
    <w:rsid w:val="004A0DA5"/>
    <w:rsid w:val="004B75A9"/>
    <w:rsid w:val="004C112D"/>
    <w:rsid w:val="004E627A"/>
    <w:rsid w:val="004F5FAC"/>
    <w:rsid w:val="005052C8"/>
    <w:rsid w:val="00533277"/>
    <w:rsid w:val="005407B1"/>
    <w:rsid w:val="005674C3"/>
    <w:rsid w:val="00572A24"/>
    <w:rsid w:val="00592A02"/>
    <w:rsid w:val="005C73A3"/>
    <w:rsid w:val="005D0321"/>
    <w:rsid w:val="005D11A4"/>
    <w:rsid w:val="005D1381"/>
    <w:rsid w:val="005D2F01"/>
    <w:rsid w:val="005E07FF"/>
    <w:rsid w:val="005F627C"/>
    <w:rsid w:val="005F643E"/>
    <w:rsid w:val="0061738C"/>
    <w:rsid w:val="00652901"/>
    <w:rsid w:val="0068608E"/>
    <w:rsid w:val="006D1FED"/>
    <w:rsid w:val="006F4B92"/>
    <w:rsid w:val="00747A66"/>
    <w:rsid w:val="0075106C"/>
    <w:rsid w:val="0076505C"/>
    <w:rsid w:val="00772828"/>
    <w:rsid w:val="00785642"/>
    <w:rsid w:val="00797C40"/>
    <w:rsid w:val="007C5D3E"/>
    <w:rsid w:val="007E33AB"/>
    <w:rsid w:val="008344C8"/>
    <w:rsid w:val="00854360"/>
    <w:rsid w:val="00854A5B"/>
    <w:rsid w:val="008551DA"/>
    <w:rsid w:val="008570C6"/>
    <w:rsid w:val="00860E49"/>
    <w:rsid w:val="008715FC"/>
    <w:rsid w:val="00877EB6"/>
    <w:rsid w:val="008B1076"/>
    <w:rsid w:val="008B4AB9"/>
    <w:rsid w:val="008D0F75"/>
    <w:rsid w:val="008E23C5"/>
    <w:rsid w:val="008E7871"/>
    <w:rsid w:val="0091531D"/>
    <w:rsid w:val="00934CC8"/>
    <w:rsid w:val="00950217"/>
    <w:rsid w:val="00955B74"/>
    <w:rsid w:val="009702B3"/>
    <w:rsid w:val="009A47FE"/>
    <w:rsid w:val="009B6018"/>
    <w:rsid w:val="009B6470"/>
    <w:rsid w:val="009C7C9F"/>
    <w:rsid w:val="009D7175"/>
    <w:rsid w:val="009F49CC"/>
    <w:rsid w:val="00A1292C"/>
    <w:rsid w:val="00A66C4D"/>
    <w:rsid w:val="00A90897"/>
    <w:rsid w:val="00AC1583"/>
    <w:rsid w:val="00AD7AE0"/>
    <w:rsid w:val="00B05BFB"/>
    <w:rsid w:val="00B222B6"/>
    <w:rsid w:val="00B27257"/>
    <w:rsid w:val="00B33BB4"/>
    <w:rsid w:val="00B42126"/>
    <w:rsid w:val="00B54780"/>
    <w:rsid w:val="00B714EF"/>
    <w:rsid w:val="00B76A96"/>
    <w:rsid w:val="00B867DF"/>
    <w:rsid w:val="00BC67CE"/>
    <w:rsid w:val="00BD2790"/>
    <w:rsid w:val="00BE7334"/>
    <w:rsid w:val="00C35551"/>
    <w:rsid w:val="00C45006"/>
    <w:rsid w:val="00C966F4"/>
    <w:rsid w:val="00CC77B7"/>
    <w:rsid w:val="00CD5FDC"/>
    <w:rsid w:val="00CE6865"/>
    <w:rsid w:val="00CF0B62"/>
    <w:rsid w:val="00CF1477"/>
    <w:rsid w:val="00D00AAD"/>
    <w:rsid w:val="00D24092"/>
    <w:rsid w:val="00D25551"/>
    <w:rsid w:val="00D4363F"/>
    <w:rsid w:val="00D777C2"/>
    <w:rsid w:val="00D83857"/>
    <w:rsid w:val="00D94831"/>
    <w:rsid w:val="00DC43AD"/>
    <w:rsid w:val="00DD7FAE"/>
    <w:rsid w:val="00DF04E3"/>
    <w:rsid w:val="00E11B9D"/>
    <w:rsid w:val="00E11C97"/>
    <w:rsid w:val="00E56771"/>
    <w:rsid w:val="00E97828"/>
    <w:rsid w:val="00EA3F8E"/>
    <w:rsid w:val="00ED12AF"/>
    <w:rsid w:val="00EE17CD"/>
    <w:rsid w:val="00F042AF"/>
    <w:rsid w:val="00F16CA4"/>
    <w:rsid w:val="00F211D8"/>
    <w:rsid w:val="00F2495C"/>
    <w:rsid w:val="00F41551"/>
    <w:rsid w:val="00F95AF0"/>
    <w:rsid w:val="00FE6453"/>
    <w:rsid w:val="00FF24E7"/>
    <w:rsid w:val="00FF439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0745"/>
    <w:rPr>
      <w:rFonts w:asciiTheme="minorHAnsi" w:hAnsiTheme="minorHAnsi"/>
      <w:sz w:val="24"/>
      <w:szCs w:val="24"/>
    </w:rPr>
  </w:style>
  <w:style w:type="paragraph" w:styleId="Overskrift1">
    <w:name w:val="heading 1"/>
    <w:basedOn w:val="Normal"/>
    <w:next w:val="Normal"/>
    <w:link w:val="Overskrift1Tegn"/>
    <w:qFormat/>
    <w:rsid w:val="00E567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nhideWhenUsed/>
    <w:qFormat/>
    <w:rsid w:val="009C7C9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B33BB4"/>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Overskrift4">
    <w:name w:val="heading 4"/>
    <w:basedOn w:val="Normal"/>
    <w:next w:val="Normal"/>
    <w:link w:val="Overskrift4Tegn"/>
    <w:uiPriority w:val="9"/>
    <w:unhideWhenUsed/>
    <w:qFormat/>
    <w:rsid w:val="00B33BB4"/>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rsid w:val="006F4B92"/>
    <w:rPr>
      <w:rFonts w:ascii="Tahoma" w:hAnsi="Tahoma" w:cs="Tahoma"/>
      <w:sz w:val="16"/>
      <w:szCs w:val="16"/>
    </w:rPr>
  </w:style>
  <w:style w:type="character" w:customStyle="1" w:styleId="BobletekstTegn">
    <w:name w:val="Bobletekst Tegn"/>
    <w:basedOn w:val="Standardskriftforavsnitt"/>
    <w:link w:val="Bobletekst"/>
    <w:rsid w:val="006F4B92"/>
    <w:rPr>
      <w:rFonts w:ascii="Tahoma" w:hAnsi="Tahoma" w:cs="Tahoma"/>
      <w:sz w:val="16"/>
      <w:szCs w:val="16"/>
    </w:rPr>
  </w:style>
  <w:style w:type="paragraph" w:styleId="Topptekst">
    <w:name w:val="header"/>
    <w:basedOn w:val="Normal"/>
    <w:link w:val="TopptekstTegn"/>
    <w:uiPriority w:val="99"/>
    <w:rsid w:val="00E56771"/>
    <w:pPr>
      <w:tabs>
        <w:tab w:val="center" w:pos="4536"/>
        <w:tab w:val="right" w:pos="9072"/>
      </w:tabs>
    </w:pPr>
  </w:style>
  <w:style w:type="character" w:customStyle="1" w:styleId="TopptekstTegn">
    <w:name w:val="Topptekst Tegn"/>
    <w:basedOn w:val="Standardskriftforavsnitt"/>
    <w:link w:val="Topptekst"/>
    <w:uiPriority w:val="99"/>
    <w:rsid w:val="00E56771"/>
    <w:rPr>
      <w:rFonts w:asciiTheme="minorHAnsi" w:hAnsiTheme="minorHAnsi"/>
      <w:sz w:val="24"/>
      <w:szCs w:val="24"/>
    </w:rPr>
  </w:style>
  <w:style w:type="paragraph" w:styleId="Bunntekst">
    <w:name w:val="footer"/>
    <w:basedOn w:val="Normal"/>
    <w:link w:val="BunntekstTegn"/>
    <w:uiPriority w:val="99"/>
    <w:rsid w:val="00E56771"/>
    <w:pPr>
      <w:tabs>
        <w:tab w:val="center" w:pos="4536"/>
        <w:tab w:val="right" w:pos="9072"/>
      </w:tabs>
    </w:pPr>
  </w:style>
  <w:style w:type="character" w:customStyle="1" w:styleId="BunntekstTegn">
    <w:name w:val="Bunntekst Tegn"/>
    <w:basedOn w:val="Standardskriftforavsnitt"/>
    <w:link w:val="Bunntekst"/>
    <w:uiPriority w:val="99"/>
    <w:rsid w:val="00E56771"/>
    <w:rPr>
      <w:rFonts w:asciiTheme="minorHAnsi" w:hAnsiTheme="minorHAnsi"/>
      <w:sz w:val="24"/>
      <w:szCs w:val="24"/>
    </w:rPr>
  </w:style>
  <w:style w:type="character" w:customStyle="1" w:styleId="Overskrift1Tegn">
    <w:name w:val="Overskrift 1 Tegn"/>
    <w:basedOn w:val="Standardskriftforavsnitt"/>
    <w:link w:val="Overskrift1"/>
    <w:rsid w:val="00E56771"/>
    <w:rPr>
      <w:rFonts w:asciiTheme="majorHAnsi" w:eastAsiaTheme="majorEastAsia" w:hAnsiTheme="majorHAnsi" w:cstheme="majorBidi"/>
      <w:b/>
      <w:bCs/>
      <w:color w:val="365F91" w:themeColor="accent1" w:themeShade="BF"/>
      <w:sz w:val="28"/>
      <w:szCs w:val="28"/>
    </w:rPr>
  </w:style>
  <w:style w:type="paragraph" w:styleId="Listeavsnitt">
    <w:name w:val="List Paragraph"/>
    <w:basedOn w:val="Normal"/>
    <w:uiPriority w:val="34"/>
    <w:qFormat/>
    <w:rsid w:val="00E56771"/>
    <w:pPr>
      <w:ind w:left="720"/>
      <w:contextualSpacing/>
    </w:pPr>
  </w:style>
  <w:style w:type="paragraph" w:styleId="Overskriftforinnholdsfortegnelse">
    <w:name w:val="TOC Heading"/>
    <w:basedOn w:val="Overskrift1"/>
    <w:next w:val="Normal"/>
    <w:uiPriority w:val="39"/>
    <w:semiHidden/>
    <w:unhideWhenUsed/>
    <w:qFormat/>
    <w:rsid w:val="001D6746"/>
    <w:pPr>
      <w:spacing w:line="276" w:lineRule="auto"/>
      <w:outlineLvl w:val="9"/>
    </w:pPr>
  </w:style>
  <w:style w:type="paragraph" w:styleId="INNH2">
    <w:name w:val="toc 2"/>
    <w:basedOn w:val="Normal"/>
    <w:next w:val="Normal"/>
    <w:autoRedefine/>
    <w:uiPriority w:val="39"/>
    <w:unhideWhenUsed/>
    <w:qFormat/>
    <w:rsid w:val="001D6746"/>
    <w:pPr>
      <w:spacing w:after="100" w:line="276" w:lineRule="auto"/>
      <w:ind w:left="220"/>
    </w:pPr>
    <w:rPr>
      <w:rFonts w:eastAsiaTheme="minorEastAsia" w:cstheme="minorBidi"/>
      <w:sz w:val="22"/>
      <w:szCs w:val="22"/>
    </w:rPr>
  </w:style>
  <w:style w:type="paragraph" w:styleId="INNH1">
    <w:name w:val="toc 1"/>
    <w:basedOn w:val="Normal"/>
    <w:next w:val="Normal"/>
    <w:autoRedefine/>
    <w:uiPriority w:val="39"/>
    <w:unhideWhenUsed/>
    <w:qFormat/>
    <w:rsid w:val="001D6746"/>
    <w:pPr>
      <w:spacing w:after="100" w:line="276" w:lineRule="auto"/>
    </w:pPr>
    <w:rPr>
      <w:rFonts w:eastAsiaTheme="minorEastAsia" w:cstheme="minorBidi"/>
      <w:sz w:val="22"/>
      <w:szCs w:val="22"/>
    </w:rPr>
  </w:style>
  <w:style w:type="paragraph" w:styleId="INNH3">
    <w:name w:val="toc 3"/>
    <w:basedOn w:val="Normal"/>
    <w:next w:val="Normal"/>
    <w:autoRedefine/>
    <w:uiPriority w:val="39"/>
    <w:unhideWhenUsed/>
    <w:qFormat/>
    <w:rsid w:val="001D6746"/>
    <w:pPr>
      <w:spacing w:after="100" w:line="276" w:lineRule="auto"/>
      <w:ind w:left="440"/>
    </w:pPr>
    <w:rPr>
      <w:rFonts w:eastAsiaTheme="minorEastAsia" w:cstheme="minorBidi"/>
      <w:sz w:val="22"/>
      <w:szCs w:val="22"/>
    </w:rPr>
  </w:style>
  <w:style w:type="character" w:styleId="Hyperkobling">
    <w:name w:val="Hyperlink"/>
    <w:basedOn w:val="Standardskriftforavsnitt"/>
    <w:uiPriority w:val="99"/>
    <w:unhideWhenUsed/>
    <w:rsid w:val="001D6746"/>
    <w:rPr>
      <w:color w:val="0000FF" w:themeColor="hyperlink"/>
      <w:u w:val="single"/>
    </w:rPr>
  </w:style>
  <w:style w:type="character" w:styleId="Sterkutheving">
    <w:name w:val="Intense Emphasis"/>
    <w:basedOn w:val="Standardskriftforavsnitt"/>
    <w:uiPriority w:val="21"/>
    <w:qFormat/>
    <w:rsid w:val="009C7C9F"/>
    <w:rPr>
      <w:b/>
      <w:bCs/>
      <w:i/>
      <w:iCs/>
      <w:color w:val="4F81BD" w:themeColor="accent1"/>
    </w:rPr>
  </w:style>
  <w:style w:type="paragraph" w:styleId="Undertittel">
    <w:name w:val="Subtitle"/>
    <w:basedOn w:val="Normal"/>
    <w:next w:val="Normal"/>
    <w:link w:val="UndertittelTegn"/>
    <w:qFormat/>
    <w:rsid w:val="009C7C9F"/>
    <w:pPr>
      <w:numPr>
        <w:ilvl w:val="1"/>
      </w:numPr>
    </w:pPr>
    <w:rPr>
      <w:rFonts w:asciiTheme="majorHAnsi" w:eastAsiaTheme="majorEastAsia" w:hAnsiTheme="majorHAnsi" w:cstheme="majorBidi"/>
      <w:i/>
      <w:iCs/>
      <w:color w:val="4F81BD" w:themeColor="accent1"/>
      <w:spacing w:val="15"/>
    </w:rPr>
  </w:style>
  <w:style w:type="character" w:customStyle="1" w:styleId="UndertittelTegn">
    <w:name w:val="Undertittel Tegn"/>
    <w:basedOn w:val="Standardskriftforavsnitt"/>
    <w:link w:val="Undertittel"/>
    <w:rsid w:val="009C7C9F"/>
    <w:rPr>
      <w:rFonts w:asciiTheme="majorHAnsi" w:eastAsiaTheme="majorEastAsia" w:hAnsiTheme="majorHAnsi" w:cstheme="majorBidi"/>
      <w:i/>
      <w:iCs/>
      <w:color w:val="4F81BD" w:themeColor="accent1"/>
      <w:spacing w:val="15"/>
      <w:sz w:val="24"/>
      <w:szCs w:val="24"/>
    </w:rPr>
  </w:style>
  <w:style w:type="character" w:customStyle="1" w:styleId="Overskrift2Tegn">
    <w:name w:val="Overskrift 2 Tegn"/>
    <w:basedOn w:val="Standardskriftforavsnitt"/>
    <w:link w:val="Overskrift2"/>
    <w:uiPriority w:val="9"/>
    <w:rsid w:val="009C7C9F"/>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B33BB4"/>
    <w:rPr>
      <w:rFonts w:asciiTheme="majorHAnsi" w:eastAsiaTheme="majorEastAsia" w:hAnsiTheme="majorHAnsi" w:cstheme="majorBidi"/>
      <w:b/>
      <w:bCs/>
      <w:color w:val="4F81BD" w:themeColor="accent1"/>
      <w:sz w:val="22"/>
      <w:szCs w:val="22"/>
      <w:lang w:eastAsia="en-US"/>
    </w:rPr>
  </w:style>
  <w:style w:type="character" w:customStyle="1" w:styleId="Overskrift4Tegn">
    <w:name w:val="Overskrift 4 Tegn"/>
    <w:basedOn w:val="Standardskriftforavsnitt"/>
    <w:link w:val="Overskrift4"/>
    <w:uiPriority w:val="9"/>
    <w:rsid w:val="00B33BB4"/>
    <w:rPr>
      <w:rFonts w:asciiTheme="majorHAnsi" w:eastAsiaTheme="majorEastAsia" w:hAnsiTheme="majorHAnsi" w:cstheme="majorBidi"/>
      <w:b/>
      <w:bCs/>
      <w:i/>
      <w:iCs/>
      <w:color w:val="4F81BD" w:themeColor="accent1"/>
      <w:sz w:val="22"/>
      <w:szCs w:val="22"/>
      <w:lang w:eastAsia="en-US"/>
    </w:rPr>
  </w:style>
  <w:style w:type="paragraph" w:styleId="Bildetekst">
    <w:name w:val="caption"/>
    <w:basedOn w:val="Normal"/>
    <w:next w:val="Normal"/>
    <w:unhideWhenUsed/>
    <w:qFormat/>
    <w:rsid w:val="00D94831"/>
    <w:pPr>
      <w:spacing w:after="200"/>
    </w:pPr>
    <w:rPr>
      <w:b/>
      <w:bCs/>
      <w:color w:val="4F81BD" w:themeColor="accent1"/>
      <w:sz w:val="18"/>
      <w:szCs w:val="18"/>
    </w:rPr>
  </w:style>
  <w:style w:type="paragraph" w:customStyle="1" w:styleId="Default">
    <w:name w:val="Default"/>
    <w:rsid w:val="00006E2E"/>
    <w:pPr>
      <w:autoSpaceDE w:val="0"/>
      <w:autoSpaceDN w:val="0"/>
      <w:adjustRightInd w:val="0"/>
    </w:pPr>
    <w:rPr>
      <w:rFonts w:ascii="Arial" w:hAnsi="Arial" w:cs="Arial"/>
      <w:color w:val="000000"/>
      <w:sz w:val="24"/>
      <w:szCs w:val="24"/>
    </w:rPr>
  </w:style>
  <w:style w:type="character" w:styleId="Fulgthyperkobling">
    <w:name w:val="FollowedHyperlink"/>
    <w:basedOn w:val="Standardskriftforavsnitt"/>
    <w:rsid w:val="00D24092"/>
    <w:rPr>
      <w:color w:val="800080" w:themeColor="followedHyperlink"/>
      <w:u w:val="single"/>
    </w:rPr>
  </w:style>
  <w:style w:type="character" w:styleId="Utheving">
    <w:name w:val="Emphasis"/>
    <w:basedOn w:val="Standardskriftforavsnitt"/>
    <w:qFormat/>
    <w:rsid w:val="00E97828"/>
    <w:rPr>
      <w:i/>
      <w:iCs/>
    </w:rPr>
  </w:style>
  <w:style w:type="paragraph" w:styleId="Ingenmellomrom">
    <w:name w:val="No Spacing"/>
    <w:uiPriority w:val="1"/>
    <w:qFormat/>
    <w:rsid w:val="00E97828"/>
    <w:rPr>
      <w:rFonts w:asciiTheme="minorHAnsi" w:hAnsiTheme="minorHAns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0745"/>
    <w:rPr>
      <w:rFonts w:asciiTheme="minorHAnsi" w:hAnsiTheme="minorHAnsi"/>
      <w:sz w:val="24"/>
      <w:szCs w:val="24"/>
    </w:rPr>
  </w:style>
  <w:style w:type="paragraph" w:styleId="Overskrift1">
    <w:name w:val="heading 1"/>
    <w:basedOn w:val="Normal"/>
    <w:next w:val="Normal"/>
    <w:link w:val="Overskrift1Tegn"/>
    <w:qFormat/>
    <w:rsid w:val="00E567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nhideWhenUsed/>
    <w:qFormat/>
    <w:rsid w:val="009C7C9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B33BB4"/>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Overskrift4">
    <w:name w:val="heading 4"/>
    <w:basedOn w:val="Normal"/>
    <w:next w:val="Normal"/>
    <w:link w:val="Overskrift4Tegn"/>
    <w:uiPriority w:val="9"/>
    <w:unhideWhenUsed/>
    <w:qFormat/>
    <w:rsid w:val="00B33BB4"/>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rsid w:val="006F4B92"/>
    <w:rPr>
      <w:rFonts w:ascii="Tahoma" w:hAnsi="Tahoma" w:cs="Tahoma"/>
      <w:sz w:val="16"/>
      <w:szCs w:val="16"/>
    </w:rPr>
  </w:style>
  <w:style w:type="character" w:customStyle="1" w:styleId="BobletekstTegn">
    <w:name w:val="Bobletekst Tegn"/>
    <w:basedOn w:val="Standardskriftforavsnitt"/>
    <w:link w:val="Bobletekst"/>
    <w:rsid w:val="006F4B92"/>
    <w:rPr>
      <w:rFonts w:ascii="Tahoma" w:hAnsi="Tahoma" w:cs="Tahoma"/>
      <w:sz w:val="16"/>
      <w:szCs w:val="16"/>
    </w:rPr>
  </w:style>
  <w:style w:type="paragraph" w:styleId="Topptekst">
    <w:name w:val="header"/>
    <w:basedOn w:val="Normal"/>
    <w:link w:val="TopptekstTegn"/>
    <w:uiPriority w:val="99"/>
    <w:rsid w:val="00E56771"/>
    <w:pPr>
      <w:tabs>
        <w:tab w:val="center" w:pos="4536"/>
        <w:tab w:val="right" w:pos="9072"/>
      </w:tabs>
    </w:pPr>
  </w:style>
  <w:style w:type="character" w:customStyle="1" w:styleId="TopptekstTegn">
    <w:name w:val="Topptekst Tegn"/>
    <w:basedOn w:val="Standardskriftforavsnitt"/>
    <w:link w:val="Topptekst"/>
    <w:uiPriority w:val="99"/>
    <w:rsid w:val="00E56771"/>
    <w:rPr>
      <w:rFonts w:asciiTheme="minorHAnsi" w:hAnsiTheme="minorHAnsi"/>
      <w:sz w:val="24"/>
      <w:szCs w:val="24"/>
    </w:rPr>
  </w:style>
  <w:style w:type="paragraph" w:styleId="Bunntekst">
    <w:name w:val="footer"/>
    <w:basedOn w:val="Normal"/>
    <w:link w:val="BunntekstTegn"/>
    <w:uiPriority w:val="99"/>
    <w:rsid w:val="00E56771"/>
    <w:pPr>
      <w:tabs>
        <w:tab w:val="center" w:pos="4536"/>
        <w:tab w:val="right" w:pos="9072"/>
      </w:tabs>
    </w:pPr>
  </w:style>
  <w:style w:type="character" w:customStyle="1" w:styleId="BunntekstTegn">
    <w:name w:val="Bunntekst Tegn"/>
    <w:basedOn w:val="Standardskriftforavsnitt"/>
    <w:link w:val="Bunntekst"/>
    <w:uiPriority w:val="99"/>
    <w:rsid w:val="00E56771"/>
    <w:rPr>
      <w:rFonts w:asciiTheme="minorHAnsi" w:hAnsiTheme="minorHAnsi"/>
      <w:sz w:val="24"/>
      <w:szCs w:val="24"/>
    </w:rPr>
  </w:style>
  <w:style w:type="character" w:customStyle="1" w:styleId="Overskrift1Tegn">
    <w:name w:val="Overskrift 1 Tegn"/>
    <w:basedOn w:val="Standardskriftforavsnitt"/>
    <w:link w:val="Overskrift1"/>
    <w:rsid w:val="00E56771"/>
    <w:rPr>
      <w:rFonts w:asciiTheme="majorHAnsi" w:eastAsiaTheme="majorEastAsia" w:hAnsiTheme="majorHAnsi" w:cstheme="majorBidi"/>
      <w:b/>
      <w:bCs/>
      <w:color w:val="365F91" w:themeColor="accent1" w:themeShade="BF"/>
      <w:sz w:val="28"/>
      <w:szCs w:val="28"/>
    </w:rPr>
  </w:style>
  <w:style w:type="paragraph" w:styleId="Listeavsnitt">
    <w:name w:val="List Paragraph"/>
    <w:basedOn w:val="Normal"/>
    <w:uiPriority w:val="34"/>
    <w:qFormat/>
    <w:rsid w:val="00E56771"/>
    <w:pPr>
      <w:ind w:left="720"/>
      <w:contextualSpacing/>
    </w:pPr>
  </w:style>
  <w:style w:type="paragraph" w:styleId="Overskriftforinnholdsfortegnelse">
    <w:name w:val="TOC Heading"/>
    <w:basedOn w:val="Overskrift1"/>
    <w:next w:val="Normal"/>
    <w:uiPriority w:val="39"/>
    <w:semiHidden/>
    <w:unhideWhenUsed/>
    <w:qFormat/>
    <w:rsid w:val="001D6746"/>
    <w:pPr>
      <w:spacing w:line="276" w:lineRule="auto"/>
      <w:outlineLvl w:val="9"/>
    </w:pPr>
  </w:style>
  <w:style w:type="paragraph" w:styleId="INNH2">
    <w:name w:val="toc 2"/>
    <w:basedOn w:val="Normal"/>
    <w:next w:val="Normal"/>
    <w:autoRedefine/>
    <w:uiPriority w:val="39"/>
    <w:unhideWhenUsed/>
    <w:qFormat/>
    <w:rsid w:val="001D6746"/>
    <w:pPr>
      <w:spacing w:after="100" w:line="276" w:lineRule="auto"/>
      <w:ind w:left="220"/>
    </w:pPr>
    <w:rPr>
      <w:rFonts w:eastAsiaTheme="minorEastAsia" w:cstheme="minorBidi"/>
      <w:sz w:val="22"/>
      <w:szCs w:val="22"/>
    </w:rPr>
  </w:style>
  <w:style w:type="paragraph" w:styleId="INNH1">
    <w:name w:val="toc 1"/>
    <w:basedOn w:val="Normal"/>
    <w:next w:val="Normal"/>
    <w:autoRedefine/>
    <w:uiPriority w:val="39"/>
    <w:unhideWhenUsed/>
    <w:qFormat/>
    <w:rsid w:val="001D6746"/>
    <w:pPr>
      <w:spacing w:after="100" w:line="276" w:lineRule="auto"/>
    </w:pPr>
    <w:rPr>
      <w:rFonts w:eastAsiaTheme="minorEastAsia" w:cstheme="minorBidi"/>
      <w:sz w:val="22"/>
      <w:szCs w:val="22"/>
    </w:rPr>
  </w:style>
  <w:style w:type="paragraph" w:styleId="INNH3">
    <w:name w:val="toc 3"/>
    <w:basedOn w:val="Normal"/>
    <w:next w:val="Normal"/>
    <w:autoRedefine/>
    <w:uiPriority w:val="39"/>
    <w:unhideWhenUsed/>
    <w:qFormat/>
    <w:rsid w:val="001D6746"/>
    <w:pPr>
      <w:spacing w:after="100" w:line="276" w:lineRule="auto"/>
      <w:ind w:left="440"/>
    </w:pPr>
    <w:rPr>
      <w:rFonts w:eastAsiaTheme="minorEastAsia" w:cstheme="minorBidi"/>
      <w:sz w:val="22"/>
      <w:szCs w:val="22"/>
    </w:rPr>
  </w:style>
  <w:style w:type="character" w:styleId="Hyperkobling">
    <w:name w:val="Hyperlink"/>
    <w:basedOn w:val="Standardskriftforavsnitt"/>
    <w:uiPriority w:val="99"/>
    <w:unhideWhenUsed/>
    <w:rsid w:val="001D6746"/>
    <w:rPr>
      <w:color w:val="0000FF" w:themeColor="hyperlink"/>
      <w:u w:val="single"/>
    </w:rPr>
  </w:style>
  <w:style w:type="character" w:styleId="Sterkutheving">
    <w:name w:val="Intense Emphasis"/>
    <w:basedOn w:val="Standardskriftforavsnitt"/>
    <w:uiPriority w:val="21"/>
    <w:qFormat/>
    <w:rsid w:val="009C7C9F"/>
    <w:rPr>
      <w:b/>
      <w:bCs/>
      <w:i/>
      <w:iCs/>
      <w:color w:val="4F81BD" w:themeColor="accent1"/>
    </w:rPr>
  </w:style>
  <w:style w:type="paragraph" w:styleId="Undertittel">
    <w:name w:val="Subtitle"/>
    <w:basedOn w:val="Normal"/>
    <w:next w:val="Normal"/>
    <w:link w:val="UndertittelTegn"/>
    <w:qFormat/>
    <w:rsid w:val="009C7C9F"/>
    <w:pPr>
      <w:numPr>
        <w:ilvl w:val="1"/>
      </w:numPr>
    </w:pPr>
    <w:rPr>
      <w:rFonts w:asciiTheme="majorHAnsi" w:eastAsiaTheme="majorEastAsia" w:hAnsiTheme="majorHAnsi" w:cstheme="majorBidi"/>
      <w:i/>
      <w:iCs/>
      <w:color w:val="4F81BD" w:themeColor="accent1"/>
      <w:spacing w:val="15"/>
    </w:rPr>
  </w:style>
  <w:style w:type="character" w:customStyle="1" w:styleId="UndertittelTegn">
    <w:name w:val="Undertittel Tegn"/>
    <w:basedOn w:val="Standardskriftforavsnitt"/>
    <w:link w:val="Undertittel"/>
    <w:rsid w:val="009C7C9F"/>
    <w:rPr>
      <w:rFonts w:asciiTheme="majorHAnsi" w:eastAsiaTheme="majorEastAsia" w:hAnsiTheme="majorHAnsi" w:cstheme="majorBidi"/>
      <w:i/>
      <w:iCs/>
      <w:color w:val="4F81BD" w:themeColor="accent1"/>
      <w:spacing w:val="15"/>
      <w:sz w:val="24"/>
      <w:szCs w:val="24"/>
    </w:rPr>
  </w:style>
  <w:style w:type="character" w:customStyle="1" w:styleId="Overskrift2Tegn">
    <w:name w:val="Overskrift 2 Tegn"/>
    <w:basedOn w:val="Standardskriftforavsnitt"/>
    <w:link w:val="Overskrift2"/>
    <w:uiPriority w:val="9"/>
    <w:rsid w:val="009C7C9F"/>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B33BB4"/>
    <w:rPr>
      <w:rFonts w:asciiTheme="majorHAnsi" w:eastAsiaTheme="majorEastAsia" w:hAnsiTheme="majorHAnsi" w:cstheme="majorBidi"/>
      <w:b/>
      <w:bCs/>
      <w:color w:val="4F81BD" w:themeColor="accent1"/>
      <w:sz w:val="22"/>
      <w:szCs w:val="22"/>
      <w:lang w:eastAsia="en-US"/>
    </w:rPr>
  </w:style>
  <w:style w:type="character" w:customStyle="1" w:styleId="Overskrift4Tegn">
    <w:name w:val="Overskrift 4 Tegn"/>
    <w:basedOn w:val="Standardskriftforavsnitt"/>
    <w:link w:val="Overskrift4"/>
    <w:uiPriority w:val="9"/>
    <w:rsid w:val="00B33BB4"/>
    <w:rPr>
      <w:rFonts w:asciiTheme="majorHAnsi" w:eastAsiaTheme="majorEastAsia" w:hAnsiTheme="majorHAnsi" w:cstheme="majorBidi"/>
      <w:b/>
      <w:bCs/>
      <w:i/>
      <w:iCs/>
      <w:color w:val="4F81BD" w:themeColor="accent1"/>
      <w:sz w:val="22"/>
      <w:szCs w:val="22"/>
      <w:lang w:eastAsia="en-US"/>
    </w:rPr>
  </w:style>
  <w:style w:type="paragraph" w:styleId="Bildetekst">
    <w:name w:val="caption"/>
    <w:basedOn w:val="Normal"/>
    <w:next w:val="Normal"/>
    <w:unhideWhenUsed/>
    <w:qFormat/>
    <w:rsid w:val="00D94831"/>
    <w:pPr>
      <w:spacing w:after="200"/>
    </w:pPr>
    <w:rPr>
      <w:b/>
      <w:bCs/>
      <w:color w:val="4F81BD" w:themeColor="accent1"/>
      <w:sz w:val="18"/>
      <w:szCs w:val="18"/>
    </w:rPr>
  </w:style>
  <w:style w:type="paragraph" w:customStyle="1" w:styleId="Default">
    <w:name w:val="Default"/>
    <w:rsid w:val="00006E2E"/>
    <w:pPr>
      <w:autoSpaceDE w:val="0"/>
      <w:autoSpaceDN w:val="0"/>
      <w:adjustRightInd w:val="0"/>
    </w:pPr>
    <w:rPr>
      <w:rFonts w:ascii="Arial" w:hAnsi="Arial" w:cs="Arial"/>
      <w:color w:val="000000"/>
      <w:sz w:val="24"/>
      <w:szCs w:val="24"/>
    </w:rPr>
  </w:style>
  <w:style w:type="character" w:styleId="Fulgthyperkobling">
    <w:name w:val="FollowedHyperlink"/>
    <w:basedOn w:val="Standardskriftforavsnitt"/>
    <w:rsid w:val="00D24092"/>
    <w:rPr>
      <w:color w:val="800080" w:themeColor="followedHyperlink"/>
      <w:u w:val="single"/>
    </w:rPr>
  </w:style>
  <w:style w:type="character" w:styleId="Utheving">
    <w:name w:val="Emphasis"/>
    <w:basedOn w:val="Standardskriftforavsnitt"/>
    <w:qFormat/>
    <w:rsid w:val="00E97828"/>
    <w:rPr>
      <w:i/>
      <w:iCs/>
    </w:rPr>
  </w:style>
  <w:style w:type="paragraph" w:styleId="Ingenmellomrom">
    <w:name w:val="No Spacing"/>
    <w:uiPriority w:val="1"/>
    <w:qFormat/>
    <w:rsid w:val="00E97828"/>
    <w:rPr>
      <w:rFonts w:asciiTheme="minorHAnsi" w:hAnsi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612229">
      <w:bodyDiv w:val="1"/>
      <w:marLeft w:val="0"/>
      <w:marRight w:val="0"/>
      <w:marTop w:val="0"/>
      <w:marBottom w:val="0"/>
      <w:divBdr>
        <w:top w:val="none" w:sz="0" w:space="0" w:color="auto"/>
        <w:left w:val="none" w:sz="0" w:space="0" w:color="auto"/>
        <w:bottom w:val="none" w:sz="0" w:space="0" w:color="auto"/>
        <w:right w:val="none" w:sz="0" w:space="0" w:color="auto"/>
      </w:divBdr>
    </w:div>
    <w:div w:id="1471749327">
      <w:bodyDiv w:val="1"/>
      <w:marLeft w:val="0"/>
      <w:marRight w:val="0"/>
      <w:marTop w:val="0"/>
      <w:marBottom w:val="0"/>
      <w:divBdr>
        <w:top w:val="none" w:sz="0" w:space="0" w:color="auto"/>
        <w:left w:val="none" w:sz="0" w:space="0" w:color="auto"/>
        <w:bottom w:val="none" w:sz="0" w:space="0" w:color="auto"/>
        <w:right w:val="none" w:sz="0" w:space="0" w:color="auto"/>
      </w:divBdr>
    </w:div>
    <w:div w:id="1923179465">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tiff"/><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CCE0-2A2E-4021-8207-EF225E27A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90A76BEB</Template>
  <TotalTime>3</TotalTime>
  <Pages>17</Pages>
  <Words>5288</Words>
  <Characters>35436</Characters>
  <Application>Microsoft Office Word</Application>
  <DocSecurity>0</DocSecurity>
  <Lines>295</Lines>
  <Paragraphs>81</Paragraphs>
  <ScaleCrop>false</ScaleCrop>
  <HeadingPairs>
    <vt:vector size="2" baseType="variant">
      <vt:variant>
        <vt:lpstr>Tittel</vt:lpstr>
      </vt:variant>
      <vt:variant>
        <vt:i4>1</vt:i4>
      </vt:variant>
    </vt:vector>
  </HeadingPairs>
  <TitlesOfParts>
    <vt:vector size="1" baseType="lpstr">
      <vt:lpstr>Planprogram for revisjon av kommuneplanens samfunnsdel og arealdel - Høringsforslag</vt:lpstr>
    </vt:vector>
  </TitlesOfParts>
  <Company>Ikomm A/S</Company>
  <LinksUpToDate>false</LinksUpToDate>
  <CharactersWithSpaces>40643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Planprogram for revisjon av kommuneplanens samfunnsdel og arealdel - Høringsforslag</dc:title>
  <dc:creator>Anne H Jorde</dc:creator>
  <cp:lastModifiedBy>Anne H Jorde</cp:lastModifiedBy>
  <cp:revision>3</cp:revision>
  <cp:lastPrinted>2013-02-13T14:01:00Z</cp:lastPrinted>
  <dcterms:created xsi:type="dcterms:W3CDTF">2013-02-13T08:44:00Z</dcterms:created>
  <dcterms:modified xsi:type="dcterms:W3CDTF">2013-02-13T14:01:00Z</dcterms:modified>
</cp:coreProperties>
</file>