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55F2" w14:textId="77777777" w:rsidR="000C49F9" w:rsidRPr="000C49F9" w:rsidRDefault="000C49F9" w:rsidP="000C49F9">
      <w:pPr>
        <w:keepNext/>
        <w:keepLines/>
        <w:spacing w:before="240" w:after="0"/>
        <w:outlineLvl w:val="0"/>
        <w:rPr>
          <w:rFonts w:asciiTheme="majorHAnsi" w:eastAsiaTheme="majorEastAsia" w:hAnsiTheme="majorHAnsi" w:cs="Times New Roman"/>
          <w:color w:val="2F5496" w:themeColor="accent1" w:themeShade="BF"/>
          <w:sz w:val="32"/>
          <w:szCs w:val="32"/>
        </w:rPr>
      </w:pPr>
      <w:r w:rsidRPr="000C49F9">
        <w:rPr>
          <w:rFonts w:asciiTheme="majorHAnsi" w:eastAsiaTheme="majorEastAsia" w:hAnsiTheme="majorHAnsi" w:cs="Times New Roman"/>
          <w:color w:val="2F5496" w:themeColor="accent1" w:themeShade="BF"/>
          <w:sz w:val="32"/>
          <w:szCs w:val="32"/>
        </w:rPr>
        <w:t>Øyer kommune: Tilskudd til tiltak for barn og unge</w:t>
      </w:r>
    </w:p>
    <w:p w14:paraId="7657CCA0" w14:textId="77777777" w:rsidR="000C49F9" w:rsidRPr="000C49F9" w:rsidRDefault="000C49F9" w:rsidP="000C49F9">
      <w:pPr>
        <w:spacing w:before="100" w:beforeAutospacing="1" w:after="100" w:afterAutospacing="1" w:line="240" w:lineRule="auto"/>
        <w:rPr>
          <w:rFonts w:ascii="Calibri" w:eastAsia="Times New Roman" w:hAnsi="Calibri" w:cs="Times New Roman"/>
          <w:color w:val="000000"/>
          <w:sz w:val="28"/>
          <w:szCs w:val="28"/>
          <w:lang w:eastAsia="nb-NO"/>
        </w:rPr>
      </w:pPr>
      <w:r w:rsidRPr="000C49F9">
        <w:rPr>
          <w:rFonts w:ascii="Calibri" w:eastAsia="Times New Roman" w:hAnsi="Calibri" w:cs="Times New Roman"/>
          <w:color w:val="000000"/>
          <w:sz w:val="28"/>
          <w:szCs w:val="28"/>
          <w:lang w:eastAsia="nb-NO"/>
        </w:rPr>
        <w:t>Kriterier for tildeling av midler (Ungdomsrådet sak 10/21, møte 08.06.2021)</w:t>
      </w:r>
    </w:p>
    <w:p w14:paraId="215208AC" w14:textId="77777777" w:rsidR="000C49F9" w:rsidRPr="000C49F9" w:rsidRDefault="000C49F9" w:rsidP="000C49F9">
      <w:pPr>
        <w:numPr>
          <w:ilvl w:val="0"/>
          <w:numId w:val="1"/>
        </w:numPr>
        <w:spacing w:after="240" w:line="240" w:lineRule="auto"/>
        <w:rPr>
          <w:rFonts w:ascii="Calibri" w:eastAsia="Times New Roman" w:hAnsi="Calibri" w:cs="Times New Roman"/>
          <w:color w:val="000000"/>
          <w:sz w:val="24"/>
          <w:szCs w:val="24"/>
          <w:lang w:eastAsia="nb-NO"/>
        </w:rPr>
      </w:pPr>
      <w:r w:rsidRPr="000C49F9">
        <w:rPr>
          <w:rFonts w:ascii="Calibri" w:eastAsia="Times New Roman" w:hAnsi="Calibri" w:cs="Times New Roman"/>
          <w:color w:val="000000"/>
          <w:sz w:val="24"/>
          <w:szCs w:val="24"/>
          <w:lang w:eastAsia="nb-NO"/>
        </w:rPr>
        <w:t>Privatpersoner, grupper og organisasjoner herunder FAU og elevråd, som driver barne- og ungdomsarbeid i Øyer kan søke Ungdomsrådet om midler til rusfrie aktiviteter og arrangement. Flere kan gå sammen om en søknad. Det benyttes eget søknadsskjema. Søknaden sendes til Øyer kommune, tjenesteenhet Kultur og fellestjenester.</w:t>
      </w:r>
    </w:p>
    <w:p w14:paraId="632385C6" w14:textId="168F48BF" w:rsidR="000C49F9" w:rsidRPr="000C49F9" w:rsidRDefault="000C49F9" w:rsidP="000C49F9">
      <w:pPr>
        <w:numPr>
          <w:ilvl w:val="0"/>
          <w:numId w:val="1"/>
        </w:numPr>
        <w:spacing w:after="240" w:line="240" w:lineRule="auto"/>
        <w:rPr>
          <w:rFonts w:ascii="Calibri" w:eastAsia="Times New Roman" w:hAnsi="Calibri" w:cs="Times New Roman"/>
          <w:color w:val="000000"/>
          <w:sz w:val="24"/>
          <w:szCs w:val="24"/>
          <w:lang w:eastAsia="nb-NO"/>
        </w:rPr>
      </w:pPr>
      <w:r w:rsidRPr="000C49F9">
        <w:rPr>
          <w:sz w:val="24"/>
          <w:szCs w:val="24"/>
        </w:rPr>
        <w:t>Pengene skal gå til aktiviteter og utstyr for barn og ungdom i nærmiljøet, men ikke til aktiviteter og utstyr som kan regnes som ordinære drift for søkeren, eller til bygningsmessige forhold. Pengene kan gå til enkelthonorar, men ikke som lønn til ansatte eller frivillige. Pengene skal gå til åpne enkeltarrangement utenom skoletiden og aktivitetene skal være tilgjengelige for barn og unge i kommunen.</w:t>
      </w:r>
    </w:p>
    <w:p w14:paraId="64CFEE38" w14:textId="77777777" w:rsidR="000C49F9" w:rsidRPr="000C49F9" w:rsidRDefault="000C49F9" w:rsidP="000C49F9">
      <w:pPr>
        <w:numPr>
          <w:ilvl w:val="0"/>
          <w:numId w:val="1"/>
        </w:numPr>
        <w:spacing w:after="240" w:line="240" w:lineRule="auto"/>
        <w:rPr>
          <w:rFonts w:ascii="Calibri" w:eastAsia="Times New Roman" w:hAnsi="Calibri" w:cs="Times New Roman"/>
          <w:color w:val="000000"/>
          <w:sz w:val="24"/>
          <w:szCs w:val="24"/>
          <w:lang w:eastAsia="nb-NO"/>
        </w:rPr>
      </w:pPr>
      <w:r w:rsidRPr="000C49F9">
        <w:rPr>
          <w:rFonts w:ascii="Calibri" w:eastAsia="Times New Roman" w:hAnsi="Calibri" w:cs="Times New Roman"/>
          <w:color w:val="000000"/>
          <w:sz w:val="24"/>
          <w:szCs w:val="24"/>
          <w:lang w:eastAsia="nb-NO"/>
        </w:rPr>
        <w:t>Det må foreligge budsjett og handlingsplan for prosjektet det søkes midler til. Det skal informeres i søknaden om prosjektet vil kunne gjennomføres med bare deler av summen det søkes om. I disse tilfellene (og ved andre anledninger), kan Ungdomsrådet velge å tildele bare deler av summen det søkes om.</w:t>
      </w:r>
    </w:p>
    <w:p w14:paraId="17F2CCC3" w14:textId="77777777" w:rsidR="000C49F9" w:rsidRPr="000C49F9" w:rsidRDefault="000C49F9" w:rsidP="000C49F9">
      <w:pPr>
        <w:numPr>
          <w:ilvl w:val="0"/>
          <w:numId w:val="1"/>
        </w:numPr>
        <w:spacing w:after="240" w:line="240" w:lineRule="auto"/>
        <w:rPr>
          <w:rFonts w:ascii="Calibri" w:eastAsia="Times New Roman" w:hAnsi="Calibri" w:cs="Times New Roman"/>
          <w:sz w:val="24"/>
          <w:szCs w:val="24"/>
          <w:lang w:eastAsia="nb-NO"/>
        </w:rPr>
      </w:pPr>
      <w:r w:rsidRPr="000C49F9">
        <w:rPr>
          <w:rFonts w:ascii="Calibri" w:eastAsia="Times New Roman" w:hAnsi="Calibri" w:cs="Times New Roman"/>
          <w:sz w:val="24"/>
          <w:szCs w:val="24"/>
          <w:lang w:eastAsia="nb-NO"/>
        </w:rPr>
        <w:t xml:space="preserve">Dersom bevilgningen for året ikke blir brukt opp, tar kommunestyret i forbindelse med godkjenning av regnskapet for året, stilling til </w:t>
      </w:r>
      <w:proofErr w:type="spellStart"/>
      <w:r w:rsidRPr="000C49F9">
        <w:rPr>
          <w:rFonts w:ascii="Calibri" w:eastAsia="Times New Roman" w:hAnsi="Calibri" w:cs="Times New Roman"/>
          <w:sz w:val="24"/>
          <w:szCs w:val="24"/>
          <w:lang w:eastAsia="nb-NO"/>
        </w:rPr>
        <w:t>rebudsjettering</w:t>
      </w:r>
      <w:proofErr w:type="spellEnd"/>
      <w:r w:rsidRPr="000C49F9">
        <w:rPr>
          <w:rFonts w:ascii="Calibri" w:eastAsia="Times New Roman" w:hAnsi="Calibri" w:cs="Times New Roman"/>
          <w:sz w:val="24"/>
          <w:szCs w:val="24"/>
          <w:lang w:eastAsia="nb-NO"/>
        </w:rPr>
        <w:t xml:space="preserve"> året etter. </w:t>
      </w:r>
    </w:p>
    <w:p w14:paraId="58A61653" w14:textId="77777777" w:rsidR="000C49F9" w:rsidRPr="000C49F9" w:rsidRDefault="000C49F9" w:rsidP="000C49F9">
      <w:pPr>
        <w:numPr>
          <w:ilvl w:val="0"/>
          <w:numId w:val="1"/>
        </w:numPr>
        <w:spacing w:after="240" w:line="240" w:lineRule="auto"/>
        <w:rPr>
          <w:rFonts w:ascii="Calibri" w:eastAsia="Times New Roman" w:hAnsi="Calibri" w:cs="Times New Roman"/>
          <w:color w:val="000000"/>
          <w:sz w:val="24"/>
          <w:szCs w:val="24"/>
          <w:lang w:eastAsia="nb-NO"/>
        </w:rPr>
      </w:pPr>
      <w:r w:rsidRPr="000C49F9">
        <w:rPr>
          <w:rFonts w:ascii="Calibri" w:eastAsia="Times New Roman" w:hAnsi="Calibri" w:cs="Times New Roman"/>
          <w:color w:val="000000"/>
          <w:sz w:val="24"/>
          <w:szCs w:val="24"/>
          <w:lang w:eastAsia="nb-NO"/>
        </w:rPr>
        <w:t xml:space="preserve">Utdelingen skjer fortløpende og søknadene blir behandlet på nærmeste ungdomsrådsmøte.  </w:t>
      </w:r>
    </w:p>
    <w:p w14:paraId="44D65E86" w14:textId="77777777" w:rsidR="00ED7E85" w:rsidRDefault="00ED7E85"/>
    <w:sectPr w:rsidR="00ED7E85" w:rsidSect="0040676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461F7"/>
    <w:multiLevelType w:val="hybridMultilevel"/>
    <w:tmpl w:val="0ADE6520"/>
    <w:lvl w:ilvl="0" w:tplc="0414000F">
      <w:start w:val="1"/>
      <w:numFmt w:val="decimal"/>
      <w:lvlText w:val="%1."/>
      <w:lvlJc w:val="left"/>
      <w:pPr>
        <w:ind w:left="360" w:hanging="360"/>
      </w:pPr>
      <w:rPr>
        <w:rFonts w:cs="Times New Roman"/>
      </w:rPr>
    </w:lvl>
    <w:lvl w:ilvl="1" w:tplc="04140019" w:tentative="1">
      <w:start w:val="1"/>
      <w:numFmt w:val="lowerLetter"/>
      <w:lvlText w:val="%2."/>
      <w:lvlJc w:val="left"/>
      <w:pPr>
        <w:ind w:left="1080" w:hanging="360"/>
      </w:pPr>
      <w:rPr>
        <w:rFonts w:cs="Times New Roman"/>
      </w:rPr>
    </w:lvl>
    <w:lvl w:ilvl="2" w:tplc="0414001B" w:tentative="1">
      <w:start w:val="1"/>
      <w:numFmt w:val="lowerRoman"/>
      <w:lvlText w:val="%3."/>
      <w:lvlJc w:val="right"/>
      <w:pPr>
        <w:ind w:left="1800" w:hanging="180"/>
      </w:pPr>
      <w:rPr>
        <w:rFonts w:cs="Times New Roman"/>
      </w:rPr>
    </w:lvl>
    <w:lvl w:ilvl="3" w:tplc="0414000F" w:tentative="1">
      <w:start w:val="1"/>
      <w:numFmt w:val="decimal"/>
      <w:lvlText w:val="%4."/>
      <w:lvlJc w:val="left"/>
      <w:pPr>
        <w:ind w:left="2520" w:hanging="360"/>
      </w:pPr>
      <w:rPr>
        <w:rFonts w:cs="Times New Roman"/>
      </w:rPr>
    </w:lvl>
    <w:lvl w:ilvl="4" w:tplc="04140019" w:tentative="1">
      <w:start w:val="1"/>
      <w:numFmt w:val="lowerLetter"/>
      <w:lvlText w:val="%5."/>
      <w:lvlJc w:val="left"/>
      <w:pPr>
        <w:ind w:left="3240" w:hanging="360"/>
      </w:pPr>
      <w:rPr>
        <w:rFonts w:cs="Times New Roman"/>
      </w:rPr>
    </w:lvl>
    <w:lvl w:ilvl="5" w:tplc="0414001B" w:tentative="1">
      <w:start w:val="1"/>
      <w:numFmt w:val="lowerRoman"/>
      <w:lvlText w:val="%6."/>
      <w:lvlJc w:val="right"/>
      <w:pPr>
        <w:ind w:left="3960" w:hanging="180"/>
      </w:pPr>
      <w:rPr>
        <w:rFonts w:cs="Times New Roman"/>
      </w:rPr>
    </w:lvl>
    <w:lvl w:ilvl="6" w:tplc="0414000F" w:tentative="1">
      <w:start w:val="1"/>
      <w:numFmt w:val="decimal"/>
      <w:lvlText w:val="%7."/>
      <w:lvlJc w:val="left"/>
      <w:pPr>
        <w:ind w:left="4680" w:hanging="360"/>
      </w:pPr>
      <w:rPr>
        <w:rFonts w:cs="Times New Roman"/>
      </w:rPr>
    </w:lvl>
    <w:lvl w:ilvl="7" w:tplc="04140019" w:tentative="1">
      <w:start w:val="1"/>
      <w:numFmt w:val="lowerLetter"/>
      <w:lvlText w:val="%8."/>
      <w:lvlJc w:val="left"/>
      <w:pPr>
        <w:ind w:left="5400" w:hanging="360"/>
      </w:pPr>
      <w:rPr>
        <w:rFonts w:cs="Times New Roman"/>
      </w:rPr>
    </w:lvl>
    <w:lvl w:ilvl="8" w:tplc="0414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F9"/>
    <w:rsid w:val="000C49F9"/>
    <w:rsid w:val="00326149"/>
    <w:rsid w:val="006F291E"/>
    <w:rsid w:val="00ED7E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B44"/>
  <w15:chartTrackingRefBased/>
  <w15:docId w15:val="{AF85C1A4-CE77-442E-B349-5BF25CB1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C49F9"/>
    <w:pPr>
      <w:keepNext/>
      <w:keepLines/>
      <w:spacing w:before="240" w:after="0"/>
      <w:outlineLvl w:val="0"/>
    </w:pPr>
    <w:rPr>
      <w:rFonts w:asciiTheme="majorHAnsi" w:eastAsiaTheme="majorEastAsia" w:hAnsiTheme="majorHAnsi" w:cs="Times New Roman"/>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49F9"/>
    <w:rPr>
      <w:rFonts w:asciiTheme="majorHAnsi" w:eastAsiaTheme="majorEastAsia" w:hAnsiTheme="majorHAnsi" w:cs="Times New Roman"/>
      <w:color w:val="2F5496" w:themeColor="accent1" w:themeShade="BF"/>
      <w:sz w:val="32"/>
      <w:szCs w:val="32"/>
    </w:rPr>
  </w:style>
  <w:style w:type="paragraph" w:styleId="NormalWeb">
    <w:name w:val="Normal (Web)"/>
    <w:basedOn w:val="Normal"/>
    <w:uiPriority w:val="99"/>
    <w:semiHidden/>
    <w:unhideWhenUsed/>
    <w:rsid w:val="000C49F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1186</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Ann-Merete Strøm</dc:creator>
  <cp:keywords/>
  <dc:description/>
  <cp:lastModifiedBy>Ann-Merete Strøm</cp:lastModifiedBy>
  <cp:revision>1</cp:revision>
  <dcterms:created xsi:type="dcterms:W3CDTF">2022-09-26T11:37:00Z</dcterms:created>
  <dcterms:modified xsi:type="dcterms:W3CDTF">2022-09-26T11:40:00Z</dcterms:modified>
</cp:coreProperties>
</file>